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A0C8A" w14:textId="3634A834" w:rsidR="00E106FA" w:rsidRPr="00255C16" w:rsidRDefault="00DB297E" w:rsidP="00255C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255C16">
        <w:rPr>
          <w:rFonts w:ascii="Times New Roman" w:hAnsi="Times New Roman" w:cs="Times New Roman"/>
          <w:b/>
          <w:bCs/>
          <w:sz w:val="28"/>
          <w:szCs w:val="28"/>
          <w:lang w:val="ro-RO"/>
        </w:rPr>
        <w:t>LA RAZON 2016</w:t>
      </w:r>
    </w:p>
    <w:p w14:paraId="1D259757" w14:textId="202B1794" w:rsidR="00DB297E" w:rsidRPr="00255C16" w:rsidRDefault="00DB297E" w:rsidP="00255C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255C16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POLITICA</w:t>
      </w:r>
    </w:p>
    <w:p w14:paraId="53E37E85" w14:textId="77777777" w:rsidR="00255C16" w:rsidRDefault="00255C16" w:rsidP="00255C16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1E09EC78" w14:textId="242C55C7" w:rsidR="006A6E4A" w:rsidRPr="006A6E4A" w:rsidRDefault="006A6E4A" w:rsidP="00255C16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A6E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La ley de </w:t>
      </w:r>
      <w:proofErr w:type="spellStart"/>
      <w:r w:rsidRPr="006A6E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transparencia</w:t>
      </w:r>
      <w:proofErr w:type="spellEnd"/>
      <w:r w:rsidRPr="006A6E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se burla con un «</w:t>
      </w:r>
      <w:proofErr w:type="spellStart"/>
      <w:r w:rsidRPr="006A6E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incumplimiento</w:t>
      </w:r>
      <w:proofErr w:type="spellEnd"/>
      <w:r w:rsidRPr="006A6E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generalizado</w:t>
      </w:r>
      <w:proofErr w:type="spellEnd"/>
      <w:r w:rsidRPr="006A6E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»</w:t>
      </w:r>
    </w:p>
    <w:p w14:paraId="6AF7E834" w14:textId="69ABE054" w:rsidR="006A6E4A" w:rsidRPr="006A6E4A" w:rsidRDefault="006A6E4A" w:rsidP="00255C16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Ecologistas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llegar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60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denuncias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un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excesivamente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lento» del que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desconfían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A6E4A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"https://www.larazon.es/hemeroteca/20161229/" </w:instrText>
      </w:r>
      <w:r w:rsidRPr="006A6E4A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14:paraId="4393F2E0" w14:textId="4BACC0FF" w:rsidR="006A6E4A" w:rsidRPr="006A6E4A" w:rsidRDefault="006A6E4A" w:rsidP="00255C16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A6E4A">
        <w:rPr>
          <w:rFonts w:ascii="Times New Roman" w:eastAsia="Times New Roman" w:hAnsi="Times New Roman" w:cs="Times New Roman"/>
          <w:caps/>
          <w:sz w:val="24"/>
          <w:szCs w:val="24"/>
        </w:rPr>
        <w:t>29-12-2016 | 22:27 H</w:t>
      </w:r>
    </w:p>
    <w:p w14:paraId="17DC0DC6" w14:textId="01C9D8FA" w:rsidR="006A6E4A" w:rsidRPr="006A6E4A" w:rsidRDefault="006A6E4A" w:rsidP="00255C16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A6E4A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Ecologistas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llegar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60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denuncias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un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excesivamente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lento» del que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desconfían</w:t>
      </w:r>
      <w:proofErr w:type="spellEnd"/>
    </w:p>
    <w:p w14:paraId="70091CD3" w14:textId="77777777" w:rsidR="006A6E4A" w:rsidRPr="006A6E4A" w:rsidRDefault="006A6E4A" w:rsidP="00255C1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un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y medio,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caso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la Junta, y de uno,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el de las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administraciones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locales, que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rige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ellas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 Ley 19/2013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Transparencia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Acceso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Información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Pública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Gobierno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Ecologistas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Acción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Andalucía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denuncian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el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incumplimiento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generalizado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 de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misma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aspectos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obligación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publicidad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procedimientos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trámite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información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pública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los que las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administraciones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deben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poner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documentación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exposición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sedes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electrónicas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A3B7D3" w14:textId="77777777" w:rsidR="006A6E4A" w:rsidRPr="006A6E4A" w:rsidRDefault="006A6E4A" w:rsidP="00255C1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Ante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federación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andaluza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Ecologistas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reaccionado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dos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formas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: de un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lado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«se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realizado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reclamaciones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ante las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propias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administraciones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para que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cumplan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esa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publicidad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 y,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otro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«se ha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denunciado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directamente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Transparencia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Protección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Datos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Andalucía (CTPDA) o se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presentado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recursos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éste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explica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LA RAZÓN Pedro Sánchez, uno de los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portavoces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organización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. 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incluso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ocasiones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se ha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recurrido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una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tercera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vía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el Defensor del Pueblo.</w:t>
      </w:r>
    </w:p>
    <w:p w14:paraId="2BCFE628" w14:textId="77777777" w:rsidR="006A6E4A" w:rsidRPr="006A6E4A" w:rsidRDefault="006A6E4A" w:rsidP="00255C1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relación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reclamaciones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llevadas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cabo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todas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provincias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Ecologistas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aseguran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que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unas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recibido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respuesta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ayuntamientos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Almería y de Sevilla, y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silencio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administrativo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». Son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pocos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apuntan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los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consistorios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que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retrotraído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trámite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cumplir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con la ley» y hay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ejemplos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denegación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reclamaciones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«con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argumentos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poco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sólidos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opinión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entidad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es el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caso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Ayuntamiento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Motril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que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resolvió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alegando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norma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no le era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todavía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aplicación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lo es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2015; o la de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Delegación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Consejería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Medio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Ambiente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Almería que,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mediante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simple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oficio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estimó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que «la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obligación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es para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publicar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disposiciones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normativas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Ecologistas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que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rechaza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esa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conclusión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BD5177" w14:textId="77777777" w:rsidR="006A6E4A" w:rsidRPr="006A6E4A" w:rsidRDefault="006A6E4A" w:rsidP="00255C1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Con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lo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preocupante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 para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organización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es «la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excesiva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lentitud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resolver las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denuncias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 que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dirigido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transparencia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teoría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organismo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independiente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que dirige Manuel Medina. Y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pese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que, a menudo, lo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advertido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es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fácil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lastRenderedPageBreak/>
        <w:t>contrastar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mirando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anuncios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procedimientos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correspondientes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diarios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oficiales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y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falta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exposición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pública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sedes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electrónicas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Esas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denuncias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superan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las 60, dado que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Almería se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puesto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torno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40,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cinco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Granada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y 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Sevilla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unas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20, entre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éstas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reclamaciones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administraciones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provincias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Cádiz, se ha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optado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por el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recurso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potestativo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propio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CTPDA. Pero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federación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verde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crece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desconfianza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torno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organismo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cumplirá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con sus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funciones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actuará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servilismo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ante los que debe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vigilar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».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plantean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instar a los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grupos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parlamentarios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solicitar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comparecencia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Medina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Cámara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situación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mejora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Ecologistas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lamentables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>» los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esfuerzos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hacen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algunos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responsables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públicos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poner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palos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rueda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avances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democráticos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aplicarse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cumplimiento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de los derechos de la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ciudadanía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Saben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que un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soplo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apenas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mueve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muchos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sí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es que «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pelearán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» para que se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garantice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el derecho de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participación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6E4A">
        <w:rPr>
          <w:rFonts w:ascii="Times New Roman" w:eastAsia="Times New Roman" w:hAnsi="Times New Roman" w:cs="Times New Roman"/>
          <w:sz w:val="24"/>
          <w:szCs w:val="24"/>
        </w:rPr>
        <w:t>pública</w:t>
      </w:r>
      <w:proofErr w:type="spellEnd"/>
      <w:r w:rsidRPr="006A6E4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345D70" w14:textId="376FC36C" w:rsidR="00DB297E" w:rsidRPr="00255C16" w:rsidRDefault="00DB297E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48B57A" w14:textId="77777777" w:rsidR="002E077F" w:rsidRPr="00255C16" w:rsidRDefault="002E077F" w:rsidP="00255C1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255C16">
        <w:rPr>
          <w:sz w:val="24"/>
          <w:szCs w:val="24"/>
          <w:highlight w:val="yellow"/>
        </w:rPr>
        <w:t xml:space="preserve">La crisis </w:t>
      </w:r>
      <w:proofErr w:type="spellStart"/>
      <w:r w:rsidRPr="00255C16">
        <w:rPr>
          <w:sz w:val="24"/>
          <w:szCs w:val="24"/>
          <w:highlight w:val="yellow"/>
        </w:rPr>
        <w:t>económica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estalla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en</w:t>
      </w:r>
      <w:proofErr w:type="spellEnd"/>
      <w:r w:rsidRPr="00255C16">
        <w:rPr>
          <w:sz w:val="24"/>
          <w:szCs w:val="24"/>
          <w:highlight w:val="yellow"/>
        </w:rPr>
        <w:t xml:space="preserve"> el </w:t>
      </w:r>
      <w:proofErr w:type="spellStart"/>
      <w:r w:rsidRPr="00255C16">
        <w:rPr>
          <w:sz w:val="24"/>
          <w:szCs w:val="24"/>
          <w:highlight w:val="yellow"/>
        </w:rPr>
        <w:t>Gobierno</w:t>
      </w:r>
      <w:proofErr w:type="spellEnd"/>
      <w:r w:rsidRPr="00255C16">
        <w:rPr>
          <w:sz w:val="24"/>
          <w:szCs w:val="24"/>
          <w:highlight w:val="yellow"/>
        </w:rPr>
        <w:t xml:space="preserve"> de </w:t>
      </w:r>
      <w:proofErr w:type="spellStart"/>
      <w:r w:rsidRPr="00255C16">
        <w:rPr>
          <w:sz w:val="24"/>
          <w:szCs w:val="24"/>
          <w:highlight w:val="yellow"/>
        </w:rPr>
        <w:t>Macri</w:t>
      </w:r>
      <w:proofErr w:type="spellEnd"/>
    </w:p>
    <w:p w14:paraId="3594FC52" w14:textId="011C14DA" w:rsidR="002E077F" w:rsidRPr="00255C16" w:rsidRDefault="002E077F" w:rsidP="00255C16">
      <w:pPr>
        <w:pStyle w:val="Heading2"/>
        <w:spacing w:before="0" w:beforeAutospacing="0" w:after="0" w:afterAutospacing="0" w:line="360" w:lineRule="auto"/>
        <w:jc w:val="both"/>
        <w:rPr>
          <w:rStyle w:val="Hyperlink"/>
          <w:b w:val="0"/>
          <w:bCs w:val="0"/>
          <w:color w:val="auto"/>
          <w:sz w:val="24"/>
          <w:szCs w:val="24"/>
          <w:u w:val="none"/>
        </w:rPr>
      </w:pPr>
      <w:r w:rsidRPr="00255C16">
        <w:rPr>
          <w:b w:val="0"/>
          <w:bCs w:val="0"/>
          <w:sz w:val="24"/>
          <w:szCs w:val="24"/>
        </w:rPr>
        <w:t xml:space="preserve">El </w:t>
      </w:r>
      <w:proofErr w:type="spellStart"/>
      <w:r w:rsidRPr="00255C16">
        <w:rPr>
          <w:b w:val="0"/>
          <w:bCs w:val="0"/>
          <w:sz w:val="24"/>
          <w:szCs w:val="24"/>
        </w:rPr>
        <w:t>presidente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argentino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destituye</w:t>
      </w:r>
      <w:proofErr w:type="spellEnd"/>
      <w:r w:rsidRPr="00255C16">
        <w:rPr>
          <w:b w:val="0"/>
          <w:bCs w:val="0"/>
          <w:sz w:val="24"/>
          <w:szCs w:val="24"/>
        </w:rPr>
        <w:t xml:space="preserve"> al </w:t>
      </w:r>
      <w:proofErr w:type="spellStart"/>
      <w:r w:rsidRPr="00255C16">
        <w:rPr>
          <w:b w:val="0"/>
          <w:bCs w:val="0"/>
          <w:sz w:val="24"/>
          <w:szCs w:val="24"/>
        </w:rPr>
        <w:t>ministro</w:t>
      </w:r>
      <w:proofErr w:type="spellEnd"/>
      <w:r w:rsidRPr="00255C16">
        <w:rPr>
          <w:b w:val="0"/>
          <w:bCs w:val="0"/>
          <w:sz w:val="24"/>
          <w:szCs w:val="24"/>
        </w:rPr>
        <w:t xml:space="preserve"> de Hacienda y </w:t>
      </w:r>
      <w:proofErr w:type="spellStart"/>
      <w:r w:rsidRPr="00255C16">
        <w:rPr>
          <w:b w:val="0"/>
          <w:bCs w:val="0"/>
          <w:sz w:val="24"/>
          <w:szCs w:val="24"/>
        </w:rPr>
        <w:t>remodela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su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Gabinete</w:t>
      </w:r>
      <w:proofErr w:type="spellEnd"/>
      <w:r w:rsidRPr="00255C16">
        <w:rPr>
          <w:b w:val="0"/>
          <w:bCs w:val="0"/>
          <w:sz w:val="24"/>
          <w:szCs w:val="24"/>
        </w:rPr>
        <w:t xml:space="preserve"> ante los </w:t>
      </w:r>
      <w:proofErr w:type="spellStart"/>
      <w:r w:rsidRPr="00255C16">
        <w:rPr>
          <w:b w:val="0"/>
          <w:bCs w:val="0"/>
          <w:sz w:val="24"/>
          <w:szCs w:val="24"/>
        </w:rPr>
        <w:t>malos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resultados</w:t>
      </w:r>
      <w:proofErr w:type="spellEnd"/>
      <w:r w:rsidRPr="00255C16">
        <w:rPr>
          <w:b w:val="0"/>
          <w:bCs w:val="0"/>
          <w:sz w:val="24"/>
          <w:szCs w:val="24"/>
        </w:rPr>
        <w:t xml:space="preserve"> de </w:t>
      </w:r>
      <w:proofErr w:type="spellStart"/>
      <w:r w:rsidRPr="00255C16">
        <w:rPr>
          <w:b w:val="0"/>
          <w:bCs w:val="0"/>
          <w:sz w:val="24"/>
          <w:szCs w:val="24"/>
        </w:rPr>
        <w:t>su</w:t>
      </w:r>
      <w:proofErr w:type="spellEnd"/>
      <w:r w:rsidRPr="00255C16">
        <w:rPr>
          <w:b w:val="0"/>
          <w:bCs w:val="0"/>
          <w:sz w:val="24"/>
          <w:szCs w:val="24"/>
        </w:rPr>
        <w:t xml:space="preserve"> primer </w:t>
      </w:r>
      <w:proofErr w:type="spellStart"/>
      <w:r w:rsidRPr="00255C16">
        <w:rPr>
          <w:b w:val="0"/>
          <w:bCs w:val="0"/>
          <w:sz w:val="24"/>
          <w:szCs w:val="24"/>
        </w:rPr>
        <w:t>año</w:t>
      </w:r>
      <w:proofErr w:type="spellEnd"/>
      <w:r w:rsidRPr="00255C16">
        <w:rPr>
          <w:b w:val="0"/>
          <w:bCs w:val="0"/>
          <w:sz w:val="24"/>
          <w:szCs w:val="24"/>
        </w:rPr>
        <w:t xml:space="preserve"> de </w:t>
      </w:r>
      <w:proofErr w:type="spellStart"/>
      <w:r w:rsidRPr="00255C16">
        <w:rPr>
          <w:b w:val="0"/>
          <w:bCs w:val="0"/>
          <w:sz w:val="24"/>
          <w:szCs w:val="24"/>
        </w:rPr>
        <w:t>gestión</w:t>
      </w:r>
      <w:proofErr w:type="spellEnd"/>
      <w:r w:rsidRPr="00255C16">
        <w:rPr>
          <w:b w:val="0"/>
          <w:bCs w:val="0"/>
          <w:sz w:val="24"/>
          <w:szCs w:val="24"/>
        </w:rPr>
        <w:t>.</w:t>
      </w:r>
      <w:r w:rsidRPr="00255C16">
        <w:rPr>
          <w:b w:val="0"/>
          <w:bCs w:val="0"/>
          <w:sz w:val="24"/>
          <w:szCs w:val="24"/>
        </w:rPr>
        <w:fldChar w:fldCharType="begin"/>
      </w:r>
      <w:r w:rsidRPr="00255C16">
        <w:rPr>
          <w:b w:val="0"/>
          <w:bCs w:val="0"/>
          <w:sz w:val="24"/>
          <w:szCs w:val="24"/>
        </w:rPr>
        <w:instrText xml:space="preserve"> HYPERLINK "https://www.larazon.es/hemeroteca/20161227/" </w:instrText>
      </w:r>
      <w:r w:rsidRPr="00255C16">
        <w:rPr>
          <w:b w:val="0"/>
          <w:bCs w:val="0"/>
          <w:sz w:val="24"/>
          <w:szCs w:val="24"/>
        </w:rPr>
        <w:fldChar w:fldCharType="separate"/>
      </w:r>
    </w:p>
    <w:p w14:paraId="2FA099C0" w14:textId="2366260E" w:rsidR="002E077F" w:rsidRPr="00255C16" w:rsidRDefault="002E077F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caps/>
          <w:sz w:val="24"/>
          <w:szCs w:val="24"/>
        </w:rPr>
        <w:t>27-12-2016 | 03:06 H</w:t>
      </w:r>
    </w:p>
    <w:p w14:paraId="582DF689" w14:textId="2D58ABD0" w:rsidR="002E077F" w:rsidRPr="00255C16" w:rsidRDefault="002E077F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fldChar w:fldCharType="end"/>
      </w:r>
      <w:r w:rsidRPr="00255C1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argentino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destituye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ministro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Hacienda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remodela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Gabinete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ante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resultados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primer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gestión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7657D064" w14:textId="77777777" w:rsidR="002E077F" w:rsidRPr="00255C16" w:rsidRDefault="002E077F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poder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economía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Mauricio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Macri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mientras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confirma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creciente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injerencia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Casa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Rosada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distintas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carteras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Y es que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cosas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marchan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bien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Argentina,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respecta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maltrechos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bolsillos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argentinos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rotos.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ministro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argentino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Hacienda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Finanzas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Alfonso Prat-Gay,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renunció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ayer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mandatario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último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chivo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expiatorio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era «post Kirchner».</w:t>
      </w:r>
    </w:p>
    <w:p w14:paraId="21E27860" w14:textId="77777777" w:rsidR="002E077F" w:rsidRPr="00255C16" w:rsidRDefault="002E077F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Marco Peña, jefe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gabinete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dijo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periodistas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además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ministerio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estuvo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Prat-Gay poco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quedará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dividido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áreas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: la de Hacienda,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Nicolás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Dujovne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y la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Finanzas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 cargo de Luis Caputo.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«le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pidió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renuncia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lo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transmití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C1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55C16">
        <w:rPr>
          <w:rFonts w:ascii="Times New Roman" w:hAnsi="Times New Roman" w:cs="Times New Roman"/>
          <w:sz w:val="24"/>
          <w:szCs w:val="24"/>
        </w:rPr>
        <w:t xml:space="preserve"> Alfonso... no son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internas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decisiones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funcionamiento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donde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prima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decisión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definir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equipo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puntualizó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jefe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gabinete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paso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versiones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acerca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existirían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diferencias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políticas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entre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mandatario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ministro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saliente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0830D205" w14:textId="77777777" w:rsidR="002E077F" w:rsidRPr="00255C16" w:rsidRDefault="002E077F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lastRenderedPageBreak/>
        <w:t xml:space="preserve">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economista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asumió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cargo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ministro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10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diciembre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2015,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cuestionado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lograr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recuperación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economía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reducción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inflación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estaría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torno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40%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2016. Durante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gestión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Argentina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eliminó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prohibía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adquisición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dólares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liberó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cambio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Asimismo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logró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pagar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deuda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millonaria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mantenida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tenedores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bonos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internacionales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–entre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fondos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buitre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–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impedían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inversiones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según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–.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objetivo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según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consultadas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RAZÓN, 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viene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endeudamiento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ronde el 35% –la media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otros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países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América Latina–.</w:t>
      </w:r>
    </w:p>
    <w:p w14:paraId="53F5C6CF" w14:textId="77777777" w:rsidR="002E077F" w:rsidRPr="00255C16" w:rsidRDefault="002E077F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Peña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explicó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Dujovne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integró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equipo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técnico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campaña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elecciones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presidenciales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2015 y la Fundación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Pensar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donde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proceden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varios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cuadros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técnicos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«Ha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trabajando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temas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hacienda, es una persona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valiosa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sostuvo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funcionario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Caputo,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indicó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«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viene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manejando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bien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finanzas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 y es «una persona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idónea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desafío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productivo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país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financiamiento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sostenible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mejora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financiero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Peña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reconoció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déficit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fiscal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sigue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siendo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asignaturas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pendientes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economía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argentina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presupuesto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2017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estimado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déficit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4,2% del PIB.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recesión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cerrará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2016,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crecimiento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económico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3,5% para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próximo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«Hay un gran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consenso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vamos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tener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buen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2017,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mejora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salario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baja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inflación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aumento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obra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pública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dijo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16D8C77F" w14:textId="77777777" w:rsidR="002E077F" w:rsidRPr="00255C16" w:rsidRDefault="002E077F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economía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argentina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continúa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inmersa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profunda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recesión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registrar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caídas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intertrimestrales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consecutivas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el PIB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contrajo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trimestre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C16">
        <w:rPr>
          <w:rFonts w:ascii="Times New Roman" w:hAnsi="Times New Roman" w:cs="Times New Roman"/>
          <w:sz w:val="24"/>
          <w:szCs w:val="24"/>
        </w:rPr>
        <w:t>un 3,4</w:t>
      </w:r>
      <w:proofErr w:type="gramEnd"/>
      <w:r w:rsidRPr="00255C16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respecto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mismo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periodo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anterior. Este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deterioro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debe: por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caída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ingresos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familiares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generada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elevada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inflación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aumento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tarifas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servicios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públicos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deterioro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mercado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laboral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; y,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política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monetaria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contractiva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busca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reducir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elevada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inflación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otra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exportaciones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siguen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contrayéndose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consecuencia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bajos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precios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materias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recesión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principal socio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comercial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Brasil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 que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medidas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liberal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Macri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ajustes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subidas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tarifas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están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generando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malestar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entre la población y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macro,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tampoco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resultado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Es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ecuación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funciona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55A8DF4E" w14:textId="1EEA0CE6" w:rsidR="002E077F" w:rsidRPr="00255C16" w:rsidRDefault="002E077F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9C7A1" w14:textId="77777777" w:rsidR="00D96284" w:rsidRPr="00255C16" w:rsidRDefault="00D96284" w:rsidP="00255C1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255C16">
        <w:rPr>
          <w:sz w:val="24"/>
          <w:szCs w:val="24"/>
          <w:highlight w:val="yellow"/>
        </w:rPr>
        <w:t xml:space="preserve">El </w:t>
      </w:r>
      <w:proofErr w:type="spellStart"/>
      <w:r w:rsidRPr="00255C16">
        <w:rPr>
          <w:sz w:val="24"/>
          <w:szCs w:val="24"/>
          <w:highlight w:val="yellow"/>
        </w:rPr>
        <w:t>Gobierno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alemán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analizará</w:t>
      </w:r>
      <w:proofErr w:type="spellEnd"/>
      <w:r w:rsidRPr="00255C16">
        <w:rPr>
          <w:sz w:val="24"/>
          <w:szCs w:val="24"/>
          <w:highlight w:val="yellow"/>
        </w:rPr>
        <w:t xml:space="preserve"> la </w:t>
      </w:r>
      <w:proofErr w:type="spellStart"/>
      <w:r w:rsidRPr="00255C16">
        <w:rPr>
          <w:sz w:val="24"/>
          <w:szCs w:val="24"/>
          <w:highlight w:val="yellow"/>
        </w:rPr>
        <w:t>actuación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policial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en</w:t>
      </w:r>
      <w:proofErr w:type="spellEnd"/>
      <w:r w:rsidRPr="00255C16">
        <w:rPr>
          <w:sz w:val="24"/>
          <w:szCs w:val="24"/>
          <w:highlight w:val="yellow"/>
        </w:rPr>
        <w:t xml:space="preserve"> el </w:t>
      </w:r>
      <w:proofErr w:type="spellStart"/>
      <w:r w:rsidRPr="00255C16">
        <w:rPr>
          <w:sz w:val="24"/>
          <w:szCs w:val="24"/>
          <w:highlight w:val="yellow"/>
        </w:rPr>
        <w:t>ataque</w:t>
      </w:r>
      <w:proofErr w:type="spellEnd"/>
      <w:r w:rsidRPr="00255C16">
        <w:rPr>
          <w:sz w:val="24"/>
          <w:szCs w:val="24"/>
          <w:highlight w:val="yellow"/>
        </w:rPr>
        <w:t xml:space="preserve"> de </w:t>
      </w:r>
      <w:proofErr w:type="spellStart"/>
      <w:r w:rsidRPr="00255C16">
        <w:rPr>
          <w:sz w:val="24"/>
          <w:szCs w:val="24"/>
          <w:highlight w:val="yellow"/>
        </w:rPr>
        <w:t>Berlín</w:t>
      </w:r>
      <w:proofErr w:type="spellEnd"/>
    </w:p>
    <w:p w14:paraId="39C38173" w14:textId="0AB310DF" w:rsidR="00D96284" w:rsidRPr="00255C16" w:rsidRDefault="00D96284" w:rsidP="00255C16">
      <w:pPr>
        <w:pStyle w:val="Heading2"/>
        <w:spacing w:before="0" w:beforeAutospacing="0" w:after="0" w:afterAutospacing="0" w:line="360" w:lineRule="auto"/>
        <w:jc w:val="both"/>
        <w:rPr>
          <w:rStyle w:val="Hyperlink"/>
          <w:b w:val="0"/>
          <w:bCs w:val="0"/>
          <w:color w:val="auto"/>
          <w:sz w:val="24"/>
          <w:szCs w:val="24"/>
          <w:u w:val="none"/>
        </w:rPr>
      </w:pPr>
      <w:r w:rsidRPr="00255C16">
        <w:rPr>
          <w:b w:val="0"/>
          <w:bCs w:val="0"/>
          <w:sz w:val="24"/>
          <w:szCs w:val="24"/>
        </w:rPr>
        <w:lastRenderedPageBreak/>
        <w:t xml:space="preserve">El titular de Interior </w:t>
      </w:r>
      <w:proofErr w:type="spellStart"/>
      <w:r w:rsidRPr="00255C16">
        <w:rPr>
          <w:b w:val="0"/>
          <w:bCs w:val="0"/>
          <w:sz w:val="24"/>
          <w:szCs w:val="24"/>
        </w:rPr>
        <w:t>rechaza</w:t>
      </w:r>
      <w:proofErr w:type="spellEnd"/>
      <w:r w:rsidRPr="00255C16">
        <w:rPr>
          <w:b w:val="0"/>
          <w:bCs w:val="0"/>
          <w:sz w:val="24"/>
          <w:szCs w:val="24"/>
        </w:rPr>
        <w:t xml:space="preserve"> la </w:t>
      </w:r>
      <w:proofErr w:type="spellStart"/>
      <w:r w:rsidRPr="00255C16">
        <w:rPr>
          <w:b w:val="0"/>
          <w:bCs w:val="0"/>
          <w:sz w:val="24"/>
          <w:szCs w:val="24"/>
        </w:rPr>
        <w:t>crítica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generaliza</w:t>
      </w:r>
      <w:proofErr w:type="spellEnd"/>
      <w:r w:rsidRPr="00255C16">
        <w:rPr>
          <w:b w:val="0"/>
          <w:bCs w:val="0"/>
          <w:sz w:val="24"/>
          <w:szCs w:val="24"/>
        </w:rPr>
        <w:t xml:space="preserve"> a las </w:t>
      </w:r>
      <w:proofErr w:type="spellStart"/>
      <w:r w:rsidRPr="00255C16">
        <w:rPr>
          <w:b w:val="0"/>
          <w:bCs w:val="0"/>
          <w:sz w:val="24"/>
          <w:szCs w:val="24"/>
        </w:rPr>
        <w:t>fuerzas</w:t>
      </w:r>
      <w:proofErr w:type="spellEnd"/>
      <w:r w:rsidRPr="00255C16">
        <w:rPr>
          <w:b w:val="0"/>
          <w:bCs w:val="0"/>
          <w:sz w:val="24"/>
          <w:szCs w:val="24"/>
        </w:rPr>
        <w:t xml:space="preserve"> de </w:t>
      </w:r>
      <w:proofErr w:type="spellStart"/>
      <w:r w:rsidRPr="00255C16">
        <w:rPr>
          <w:b w:val="0"/>
          <w:bCs w:val="0"/>
          <w:sz w:val="24"/>
          <w:szCs w:val="24"/>
        </w:rPr>
        <w:t>seguridad</w:t>
      </w:r>
      <w:proofErr w:type="spellEnd"/>
      <w:r w:rsidRPr="00255C16">
        <w:rPr>
          <w:b w:val="0"/>
          <w:bCs w:val="0"/>
          <w:sz w:val="24"/>
          <w:szCs w:val="24"/>
        </w:rPr>
        <w:t xml:space="preserve"> por </w:t>
      </w:r>
      <w:proofErr w:type="spellStart"/>
      <w:r w:rsidRPr="00255C16">
        <w:rPr>
          <w:b w:val="0"/>
          <w:bCs w:val="0"/>
          <w:sz w:val="24"/>
          <w:szCs w:val="24"/>
        </w:rPr>
        <w:t>su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actuación</w:t>
      </w:r>
      <w:proofErr w:type="spellEnd"/>
      <w:r w:rsidRPr="00255C16">
        <w:rPr>
          <w:b w:val="0"/>
          <w:bCs w:val="0"/>
          <w:sz w:val="24"/>
          <w:szCs w:val="24"/>
        </w:rPr>
        <w:t xml:space="preserve"> tanto </w:t>
      </w:r>
      <w:proofErr w:type="spellStart"/>
      <w:r w:rsidRPr="00255C16">
        <w:rPr>
          <w:b w:val="0"/>
          <w:bCs w:val="0"/>
          <w:sz w:val="24"/>
          <w:szCs w:val="24"/>
        </w:rPr>
        <w:t>en</w:t>
      </w:r>
      <w:proofErr w:type="spellEnd"/>
      <w:r w:rsidRPr="00255C16">
        <w:rPr>
          <w:b w:val="0"/>
          <w:bCs w:val="0"/>
          <w:sz w:val="24"/>
          <w:szCs w:val="24"/>
        </w:rPr>
        <w:t xml:space="preserve"> el </w:t>
      </w:r>
      <w:proofErr w:type="spellStart"/>
      <w:r w:rsidRPr="00255C16">
        <w:rPr>
          <w:b w:val="0"/>
          <w:bCs w:val="0"/>
          <w:sz w:val="24"/>
          <w:szCs w:val="24"/>
        </w:rPr>
        <w:t>seguimiento</w:t>
      </w:r>
      <w:proofErr w:type="spellEnd"/>
      <w:r w:rsidRPr="00255C16">
        <w:rPr>
          <w:b w:val="0"/>
          <w:bCs w:val="0"/>
          <w:sz w:val="24"/>
          <w:szCs w:val="24"/>
        </w:rPr>
        <w:t xml:space="preserve"> del principal </w:t>
      </w:r>
      <w:proofErr w:type="spellStart"/>
      <w:r w:rsidRPr="00255C16">
        <w:rPr>
          <w:b w:val="0"/>
          <w:bCs w:val="0"/>
          <w:sz w:val="24"/>
          <w:szCs w:val="24"/>
        </w:rPr>
        <w:t>sospechoso</w:t>
      </w:r>
      <w:proofErr w:type="spellEnd"/>
      <w:r w:rsidRPr="00255C16">
        <w:rPr>
          <w:b w:val="0"/>
          <w:bCs w:val="0"/>
          <w:sz w:val="24"/>
          <w:szCs w:val="24"/>
        </w:rPr>
        <w:fldChar w:fldCharType="begin"/>
      </w:r>
      <w:r w:rsidRPr="00255C16">
        <w:rPr>
          <w:b w:val="0"/>
          <w:bCs w:val="0"/>
          <w:sz w:val="24"/>
          <w:szCs w:val="24"/>
        </w:rPr>
        <w:instrText xml:space="preserve"> HYPERLINK "https://www.larazon.es/hemeroteca/20161224/" </w:instrText>
      </w:r>
      <w:r w:rsidRPr="00255C16">
        <w:rPr>
          <w:b w:val="0"/>
          <w:bCs w:val="0"/>
          <w:sz w:val="24"/>
          <w:szCs w:val="24"/>
        </w:rPr>
        <w:fldChar w:fldCharType="separate"/>
      </w:r>
    </w:p>
    <w:p w14:paraId="1C49EA4D" w14:textId="5F461E92" w:rsidR="00D96284" w:rsidRPr="00255C16" w:rsidRDefault="00D96284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caps/>
          <w:sz w:val="24"/>
          <w:szCs w:val="24"/>
        </w:rPr>
        <w:t>24-12-2016 | 12:35 H</w:t>
      </w:r>
    </w:p>
    <w:p w14:paraId="1B4DA22E" w14:textId="129AE4FA" w:rsidR="00D96284" w:rsidRPr="00255C16" w:rsidRDefault="00D96284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fldChar w:fldCharType="end"/>
      </w:r>
      <w:r w:rsidRPr="00255C1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ministro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Interior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alemán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Thomas de Maizière,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presentará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actuación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policía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atentado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Berlín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murieron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doce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personas.</w:t>
      </w:r>
    </w:p>
    <w:p w14:paraId="0C5391CF" w14:textId="77777777" w:rsidR="00D96284" w:rsidRPr="00255C16" w:rsidRDefault="00D96284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ministro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Interior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alemán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Thomas de Maizière,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presentará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actuación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policía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atentado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Berlín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murieron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doce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personas,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según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avanza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hoy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diario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"Bild". 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ministro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encargado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canciller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Angela Merkel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analizar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actuación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policía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ataque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camión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mercadillo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navidad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, 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medios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política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haya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cuestionado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fuerzas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7D0D7688" w14:textId="77777777" w:rsidR="00D96284" w:rsidRPr="00255C16" w:rsidRDefault="00D96284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"Por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supuesto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analizaremos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detalle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presentaremos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correspondiente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", dice De Maizière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unas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declaraciones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Bild"publicará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íntegramente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mañana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 El titular de Interior 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rechaza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asimismo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crítica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generaliza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fuerzas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actuación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tanto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seguimiento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principal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sospechoso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 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considerado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peligroso"por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servicios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secretos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investigación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"Hasta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momento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no hay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ninguna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posibilidad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suficiente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jurídico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vigilar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'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peligrosos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' día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noche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apunta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Maizière.</w:t>
      </w:r>
    </w:p>
    <w:p w14:paraId="0889326D" w14:textId="77777777" w:rsidR="00D96284" w:rsidRPr="00255C16" w:rsidRDefault="00D96284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canciller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mostró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ayer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dispuesta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C1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adoptar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rápidamente"los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cambios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legales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políticos"precisos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allí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donde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necesidad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análisis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pormenorizado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aspectos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"Anis Amri". Merkel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Ministerios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Interior y Justicia,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representantes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"Länder"(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federados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) y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servicios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secretos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estudien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tanto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ataque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conjunto de la estancia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presunto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islamista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Alemania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 y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presenten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pronto"resultados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12602C2F" w14:textId="77777777" w:rsidR="00D96284" w:rsidRPr="00255C16" w:rsidRDefault="00D96284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Amri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Alemania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julio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2015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entró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radar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servicios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inteligencia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que lo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declararon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peligroso"e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incluso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llegaron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seguirle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durante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unos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meses por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contactos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círculos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salafistas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seguimiento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cerró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sin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consecuencias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siete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meses.</w:t>
      </w:r>
    </w:p>
    <w:p w14:paraId="0E8BBD7A" w14:textId="77777777" w:rsidR="00D96284" w:rsidRPr="00255C16" w:rsidRDefault="00D96284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Además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petición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asilo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rechazada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julio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falta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cooperación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autoridades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tunecinas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posible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expulsarle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deseaba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Alemania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21F09FDA" w14:textId="77777777" w:rsidR="00D96284" w:rsidRPr="00255C16" w:rsidRDefault="00D96284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pasado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lunes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tunecino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de 25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robó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camión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Berlín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condujo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hasta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concurrido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mercadillo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navideño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donde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embistió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multitud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gran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velocidad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Doce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personas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murieron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r w:rsidRPr="00255C16">
        <w:rPr>
          <w:rFonts w:ascii="Times New Roman" w:hAnsi="Times New Roman" w:cs="Times New Roman"/>
          <w:sz w:val="24"/>
          <w:szCs w:val="24"/>
        </w:rPr>
        <w:lastRenderedPageBreak/>
        <w:t xml:space="preserve">medio centenar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resultaron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heridas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ataque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el primer gran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atentado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yihadista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suelo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alemán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reivindicado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el Estado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islámico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(EI).</w:t>
      </w:r>
    </w:p>
    <w:p w14:paraId="13FD8922" w14:textId="0B77534F" w:rsidR="00D96284" w:rsidRPr="00255C16" w:rsidRDefault="00D96284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8422E" w14:textId="77777777" w:rsidR="00E85D5A" w:rsidRPr="00255C16" w:rsidRDefault="00E85D5A" w:rsidP="00255C1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255C16">
        <w:rPr>
          <w:sz w:val="24"/>
          <w:szCs w:val="24"/>
          <w:highlight w:val="yellow"/>
        </w:rPr>
        <w:t xml:space="preserve">El </w:t>
      </w:r>
      <w:proofErr w:type="spellStart"/>
      <w:r w:rsidRPr="00255C16">
        <w:rPr>
          <w:sz w:val="24"/>
          <w:szCs w:val="24"/>
          <w:highlight w:val="yellow"/>
        </w:rPr>
        <w:t>Gobierno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saca</w:t>
      </w:r>
      <w:proofErr w:type="spellEnd"/>
      <w:r w:rsidRPr="00255C16">
        <w:rPr>
          <w:sz w:val="24"/>
          <w:szCs w:val="24"/>
          <w:highlight w:val="yellow"/>
        </w:rPr>
        <w:t xml:space="preserve"> 936 </w:t>
      </w:r>
      <w:proofErr w:type="spellStart"/>
      <w:r w:rsidRPr="00255C16">
        <w:rPr>
          <w:sz w:val="24"/>
          <w:szCs w:val="24"/>
          <w:highlight w:val="yellow"/>
        </w:rPr>
        <w:t>millones</w:t>
      </w:r>
      <w:proofErr w:type="spellEnd"/>
      <w:r w:rsidRPr="00255C16">
        <w:rPr>
          <w:sz w:val="24"/>
          <w:szCs w:val="24"/>
          <w:highlight w:val="yellow"/>
        </w:rPr>
        <w:t xml:space="preserve"> del </w:t>
      </w:r>
      <w:proofErr w:type="spellStart"/>
      <w:r w:rsidRPr="00255C16">
        <w:rPr>
          <w:sz w:val="24"/>
          <w:szCs w:val="24"/>
          <w:highlight w:val="yellow"/>
        </w:rPr>
        <w:t>Fondo</w:t>
      </w:r>
      <w:proofErr w:type="spellEnd"/>
      <w:r w:rsidRPr="00255C16">
        <w:rPr>
          <w:sz w:val="24"/>
          <w:szCs w:val="24"/>
          <w:highlight w:val="yellow"/>
        </w:rPr>
        <w:t xml:space="preserve"> de </w:t>
      </w:r>
      <w:proofErr w:type="spellStart"/>
      <w:r w:rsidRPr="00255C16">
        <w:rPr>
          <w:sz w:val="24"/>
          <w:szCs w:val="24"/>
          <w:highlight w:val="yellow"/>
        </w:rPr>
        <w:t>Reserva</w:t>
      </w:r>
      <w:proofErr w:type="spellEnd"/>
      <w:r w:rsidRPr="00255C16">
        <w:rPr>
          <w:sz w:val="24"/>
          <w:szCs w:val="24"/>
          <w:highlight w:val="yellow"/>
        </w:rPr>
        <w:t xml:space="preserve"> para las </w:t>
      </w:r>
      <w:proofErr w:type="spellStart"/>
      <w:r w:rsidRPr="00255C16">
        <w:rPr>
          <w:sz w:val="24"/>
          <w:szCs w:val="24"/>
          <w:highlight w:val="yellow"/>
        </w:rPr>
        <w:t>pensiones</w:t>
      </w:r>
      <w:proofErr w:type="spellEnd"/>
    </w:p>
    <w:p w14:paraId="3BC464A0" w14:textId="59799C3E" w:rsidR="00E85D5A" w:rsidRPr="00255C16" w:rsidRDefault="00E85D5A" w:rsidP="00255C16">
      <w:pPr>
        <w:pStyle w:val="Heading2"/>
        <w:spacing w:before="0" w:beforeAutospacing="0" w:after="0" w:afterAutospacing="0" w:line="360" w:lineRule="auto"/>
        <w:jc w:val="both"/>
        <w:rPr>
          <w:rStyle w:val="Hyperlink"/>
          <w:b w:val="0"/>
          <w:bCs w:val="0"/>
          <w:color w:val="auto"/>
          <w:sz w:val="24"/>
          <w:szCs w:val="24"/>
          <w:u w:val="none"/>
        </w:rPr>
      </w:pPr>
      <w:r w:rsidRPr="00255C16">
        <w:rPr>
          <w:b w:val="0"/>
          <w:bCs w:val="0"/>
          <w:sz w:val="24"/>
          <w:szCs w:val="24"/>
        </w:rPr>
        <w:t xml:space="preserve">Con </w:t>
      </w:r>
      <w:proofErr w:type="spellStart"/>
      <w:r w:rsidRPr="00255C16">
        <w:rPr>
          <w:b w:val="0"/>
          <w:bCs w:val="0"/>
          <w:sz w:val="24"/>
          <w:szCs w:val="24"/>
        </w:rPr>
        <w:t>esta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disposición</w:t>
      </w:r>
      <w:proofErr w:type="spellEnd"/>
      <w:r w:rsidRPr="00255C16">
        <w:rPr>
          <w:b w:val="0"/>
          <w:bCs w:val="0"/>
          <w:sz w:val="24"/>
          <w:szCs w:val="24"/>
        </w:rPr>
        <w:t xml:space="preserve">, </w:t>
      </w:r>
      <w:proofErr w:type="spellStart"/>
      <w:r w:rsidRPr="00255C16">
        <w:rPr>
          <w:b w:val="0"/>
          <w:bCs w:val="0"/>
          <w:sz w:val="24"/>
          <w:szCs w:val="24"/>
        </w:rPr>
        <w:t>alcanza</w:t>
      </w:r>
      <w:proofErr w:type="spellEnd"/>
      <w:r w:rsidRPr="00255C16">
        <w:rPr>
          <w:b w:val="0"/>
          <w:bCs w:val="0"/>
          <w:sz w:val="24"/>
          <w:szCs w:val="24"/>
        </w:rPr>
        <w:t xml:space="preserve">, a día de hoy, un valor de 15.020 </w:t>
      </w:r>
      <w:proofErr w:type="spellStart"/>
      <w:r w:rsidRPr="00255C16">
        <w:rPr>
          <w:b w:val="0"/>
          <w:bCs w:val="0"/>
          <w:sz w:val="24"/>
          <w:szCs w:val="24"/>
        </w:rPr>
        <w:t>millones</w:t>
      </w:r>
      <w:proofErr w:type="spellEnd"/>
      <w:r w:rsidRPr="00255C16">
        <w:rPr>
          <w:b w:val="0"/>
          <w:bCs w:val="0"/>
          <w:sz w:val="24"/>
          <w:szCs w:val="24"/>
        </w:rPr>
        <w:t xml:space="preserve"> de euros, el 1,40% del PIB de 2015</w:t>
      </w:r>
      <w:r w:rsidRPr="00255C16">
        <w:rPr>
          <w:b w:val="0"/>
          <w:bCs w:val="0"/>
          <w:sz w:val="24"/>
          <w:szCs w:val="24"/>
        </w:rPr>
        <w:fldChar w:fldCharType="begin"/>
      </w:r>
      <w:r w:rsidRPr="00255C16">
        <w:rPr>
          <w:b w:val="0"/>
          <w:bCs w:val="0"/>
          <w:sz w:val="24"/>
          <w:szCs w:val="24"/>
        </w:rPr>
        <w:instrText xml:space="preserve"> HYPERLINK "https://www.larazon.es/hemeroteca/20161220/" </w:instrText>
      </w:r>
      <w:r w:rsidRPr="00255C16">
        <w:rPr>
          <w:b w:val="0"/>
          <w:bCs w:val="0"/>
          <w:sz w:val="24"/>
          <w:szCs w:val="24"/>
        </w:rPr>
        <w:fldChar w:fldCharType="separate"/>
      </w:r>
    </w:p>
    <w:p w14:paraId="78552D81" w14:textId="43B6BA4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caps/>
          <w:sz w:val="24"/>
          <w:szCs w:val="24"/>
        </w:rPr>
        <w:t>20-12-2016 | 18:57 H</w:t>
      </w:r>
    </w:p>
    <w:p w14:paraId="2FB42A81" w14:textId="14011C01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fldChar w:fldCharType="end"/>
      </w: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Tesorería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General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Social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sacado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hoy 936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millones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liquidación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IRPF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correspondiente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pagas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ordinaria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extraordinaria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pensiones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diciembre</w:t>
      </w:r>
      <w:proofErr w:type="spellEnd"/>
    </w:p>
    <w:p w14:paraId="2DCF7187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Tesorería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General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Social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dispuesto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hoy de 936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millones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euros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conocida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hucha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pensiones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”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liquidación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IRPF,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correspondiente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pagas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ordinaria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extraordinaria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pensiones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diciembre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0A4319A5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Como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precisa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una 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importante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necesidad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financiación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abono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ambas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mensualidades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liquidación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IRPF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oportuno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4B3B7B00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disposición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 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alcanza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 día de hoy, un valor de 15.020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millones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euros (a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precio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adquisición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). Este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importe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representa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1,40% del PIB de 2015. 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precio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mercado,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sitúa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15.195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millones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euros (1,41% del PIB).</w:t>
      </w:r>
    </w:p>
    <w:p w14:paraId="43EA8159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creación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hasta el 1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diciembre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 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generado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rendimientos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ascienden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28.759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millones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euros de los que 2.664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millones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euros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corresponden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propio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ejercicio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2016.</w:t>
      </w:r>
    </w:p>
    <w:p w14:paraId="1670FEB6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El </w:t>
        </w:r>
        <w:proofErr w:type="spellStart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pasado</w:t>
        </w:r>
        <w:proofErr w:type="spellEnd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1 de </w:t>
        </w:r>
        <w:proofErr w:type="spellStart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diciembre</w:t>
        </w:r>
        <w:proofErr w:type="spellEnd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, la </w:t>
        </w:r>
        <w:proofErr w:type="spellStart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Tesorería</w:t>
        </w:r>
        <w:proofErr w:type="spellEnd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General de la </w:t>
        </w:r>
        <w:proofErr w:type="spellStart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Seguridad</w:t>
        </w:r>
        <w:proofErr w:type="spellEnd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Social </w:t>
        </w:r>
        <w:proofErr w:type="spellStart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disponía</w:t>
        </w:r>
        <w:proofErr w:type="spellEnd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de </w:t>
        </w:r>
        <w:proofErr w:type="spellStart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otros</w:t>
        </w:r>
        <w:proofErr w:type="spellEnd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9.500 </w:t>
        </w:r>
        <w:proofErr w:type="spellStart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millones</w:t>
        </w:r>
        <w:proofErr w:type="spellEnd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de euros del </w:t>
        </w:r>
        <w:proofErr w:type="spellStart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Fondo</w:t>
        </w:r>
        <w:proofErr w:type="spellEnd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de </w:t>
        </w:r>
        <w:proofErr w:type="spellStart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Reserva</w:t>
        </w:r>
        <w:proofErr w:type="spellEnd"/>
        <w:r w:rsidRPr="00255C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</w:hyperlink>
    </w:p>
    <w:p w14:paraId="07E85B9F" w14:textId="77777777" w:rsidR="00E85D5A" w:rsidRPr="00255C16" w:rsidRDefault="00E85D5A" w:rsidP="00255C16">
      <w:pPr>
        <w:pStyle w:val="Heading3"/>
        <w:spacing w:before="0" w:line="360" w:lineRule="auto"/>
        <w:jc w:val="both"/>
        <w:rPr>
          <w:rFonts w:ascii="Times New Roman" w:hAnsi="Times New Roman" w:cs="Times New Roman"/>
          <w:color w:val="auto"/>
        </w:rPr>
      </w:pPr>
      <w:r w:rsidRPr="00255C16">
        <w:rPr>
          <w:rFonts w:ascii="Times New Roman" w:hAnsi="Times New Roman" w:cs="Times New Roman"/>
          <w:color w:val="auto"/>
        </w:rPr>
        <w:t xml:space="preserve">El </w:t>
      </w:r>
      <w:proofErr w:type="spellStart"/>
      <w:r w:rsidRPr="00255C16">
        <w:rPr>
          <w:rFonts w:ascii="Times New Roman" w:hAnsi="Times New Roman" w:cs="Times New Roman"/>
          <w:color w:val="auto"/>
        </w:rPr>
        <w:t>Fondo</w:t>
      </w:r>
      <w:proofErr w:type="spellEnd"/>
      <w:r w:rsidRPr="00255C16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255C16">
        <w:rPr>
          <w:rFonts w:ascii="Times New Roman" w:hAnsi="Times New Roman" w:cs="Times New Roman"/>
          <w:color w:val="auto"/>
        </w:rPr>
        <w:t>Reserva</w:t>
      </w:r>
      <w:proofErr w:type="spellEnd"/>
      <w:r w:rsidRPr="00255C16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255C16">
        <w:rPr>
          <w:rFonts w:ascii="Times New Roman" w:hAnsi="Times New Roman" w:cs="Times New Roman"/>
          <w:color w:val="auto"/>
        </w:rPr>
        <w:t>desde</w:t>
      </w:r>
      <w:proofErr w:type="spellEnd"/>
      <w:r w:rsidRPr="00255C16">
        <w:rPr>
          <w:rFonts w:ascii="Times New Roman" w:hAnsi="Times New Roman" w:cs="Times New Roman"/>
          <w:color w:val="auto"/>
        </w:rPr>
        <w:t xml:space="preserve"> el </w:t>
      </w:r>
      <w:proofErr w:type="spellStart"/>
      <w:r w:rsidRPr="00255C16">
        <w:rPr>
          <w:rFonts w:ascii="Times New Roman" w:hAnsi="Times New Roman" w:cs="Times New Roman"/>
          <w:color w:val="auto"/>
        </w:rPr>
        <w:t>año</w:t>
      </w:r>
      <w:proofErr w:type="spellEnd"/>
      <w:r w:rsidRPr="00255C16">
        <w:rPr>
          <w:rFonts w:ascii="Times New Roman" w:hAnsi="Times New Roman" w:cs="Times New Roman"/>
          <w:color w:val="auto"/>
        </w:rPr>
        <w:t xml:space="preserve"> 2000</w:t>
      </w:r>
    </w:p>
    <w:p w14:paraId="780F8B85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creado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2000 con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objetivo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constituir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reservas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permitieran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atenuar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efectos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ciclos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económicos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bajos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garantizar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equilibrio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financiero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pensiones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cumplimiento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Pacto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Toledo.</w:t>
      </w:r>
    </w:p>
    <w:p w14:paraId="07686654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La Ley 36/2014, de 26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diciembre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Presupuestos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Generales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Estado para el 2015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establece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disposiciones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realizarán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“a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medida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surjan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necesidades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hasta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lastRenderedPageBreak/>
        <w:t>importe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equivalente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importe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déficit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operaciones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financieras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(...)” y que se “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destinará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pago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obligaciones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relativas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pensiones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carácter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contributivo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gastos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necesarios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gestión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”.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con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disposiciones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realizadas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finalidad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queda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asegurada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7BC3C0FB" w14:textId="3637733A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397B00" w14:textId="77777777" w:rsidR="00E85D5A" w:rsidRPr="00255C16" w:rsidRDefault="00E85D5A" w:rsidP="00255C1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255C16">
        <w:rPr>
          <w:sz w:val="24"/>
          <w:szCs w:val="24"/>
          <w:highlight w:val="yellow"/>
        </w:rPr>
        <w:t>Forcadell</w:t>
      </w:r>
      <w:proofErr w:type="spellEnd"/>
      <w:r w:rsidRPr="00255C16">
        <w:rPr>
          <w:sz w:val="24"/>
          <w:szCs w:val="24"/>
          <w:highlight w:val="yellow"/>
        </w:rPr>
        <w:t xml:space="preserve">, </w:t>
      </w:r>
      <w:proofErr w:type="spellStart"/>
      <w:r w:rsidRPr="00255C16">
        <w:rPr>
          <w:sz w:val="24"/>
          <w:szCs w:val="24"/>
          <w:highlight w:val="yellow"/>
        </w:rPr>
        <w:t>arropada</w:t>
      </w:r>
      <w:proofErr w:type="spellEnd"/>
      <w:r w:rsidRPr="00255C16">
        <w:rPr>
          <w:sz w:val="24"/>
          <w:szCs w:val="24"/>
          <w:highlight w:val="yellow"/>
        </w:rPr>
        <w:t xml:space="preserve"> por </w:t>
      </w:r>
      <w:proofErr w:type="spellStart"/>
      <w:r w:rsidRPr="00255C16">
        <w:rPr>
          <w:sz w:val="24"/>
          <w:szCs w:val="24"/>
          <w:highlight w:val="yellow"/>
        </w:rPr>
        <w:t>cientos</w:t>
      </w:r>
      <w:proofErr w:type="spellEnd"/>
      <w:r w:rsidRPr="00255C16">
        <w:rPr>
          <w:sz w:val="24"/>
          <w:szCs w:val="24"/>
          <w:highlight w:val="yellow"/>
        </w:rPr>
        <w:t xml:space="preserve"> de cargos </w:t>
      </w:r>
      <w:proofErr w:type="spellStart"/>
      <w:r w:rsidRPr="00255C16">
        <w:rPr>
          <w:sz w:val="24"/>
          <w:szCs w:val="24"/>
          <w:highlight w:val="yellow"/>
        </w:rPr>
        <w:t>soberanistas</w:t>
      </w:r>
      <w:proofErr w:type="spellEnd"/>
    </w:p>
    <w:p w14:paraId="53101AC0" w14:textId="6E218FCD" w:rsidR="00E85D5A" w:rsidRPr="00255C16" w:rsidRDefault="00E85D5A" w:rsidP="00255C16">
      <w:pPr>
        <w:pStyle w:val="Heading2"/>
        <w:spacing w:before="0" w:beforeAutospacing="0" w:after="0" w:afterAutospacing="0" w:line="360" w:lineRule="auto"/>
        <w:jc w:val="both"/>
        <w:rPr>
          <w:rStyle w:val="Hyperlink"/>
          <w:b w:val="0"/>
          <w:bCs w:val="0"/>
          <w:color w:val="auto"/>
          <w:sz w:val="24"/>
          <w:szCs w:val="24"/>
          <w:u w:val="none"/>
        </w:rPr>
      </w:pPr>
      <w:proofErr w:type="spellStart"/>
      <w:r w:rsidRPr="00255C16">
        <w:rPr>
          <w:b w:val="0"/>
          <w:bCs w:val="0"/>
          <w:sz w:val="24"/>
          <w:szCs w:val="24"/>
        </w:rPr>
        <w:t>Decenas</w:t>
      </w:r>
      <w:proofErr w:type="spellEnd"/>
      <w:r w:rsidRPr="00255C16">
        <w:rPr>
          <w:b w:val="0"/>
          <w:bCs w:val="0"/>
          <w:sz w:val="24"/>
          <w:szCs w:val="24"/>
        </w:rPr>
        <w:t xml:space="preserve"> de alcaldes, con sus </w:t>
      </w:r>
      <w:proofErr w:type="spellStart"/>
      <w:r w:rsidRPr="00255C16">
        <w:rPr>
          <w:b w:val="0"/>
          <w:bCs w:val="0"/>
          <w:sz w:val="24"/>
          <w:szCs w:val="24"/>
        </w:rPr>
        <w:t>varas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levantadas</w:t>
      </w:r>
      <w:proofErr w:type="spellEnd"/>
      <w:r w:rsidRPr="00255C16">
        <w:rPr>
          <w:b w:val="0"/>
          <w:bCs w:val="0"/>
          <w:sz w:val="24"/>
          <w:szCs w:val="24"/>
        </w:rPr>
        <w:t xml:space="preserve">, y cargos locales </w:t>
      </w:r>
      <w:proofErr w:type="spellStart"/>
      <w:r w:rsidRPr="00255C16">
        <w:rPr>
          <w:b w:val="0"/>
          <w:bCs w:val="0"/>
          <w:sz w:val="24"/>
          <w:szCs w:val="24"/>
        </w:rPr>
        <w:t>soberanistas</w:t>
      </w:r>
      <w:proofErr w:type="spellEnd"/>
      <w:r w:rsidRPr="00255C16">
        <w:rPr>
          <w:b w:val="0"/>
          <w:bCs w:val="0"/>
          <w:sz w:val="24"/>
          <w:szCs w:val="24"/>
        </w:rPr>
        <w:t xml:space="preserve">, </w:t>
      </w:r>
      <w:proofErr w:type="spellStart"/>
      <w:r w:rsidRPr="00255C16">
        <w:rPr>
          <w:b w:val="0"/>
          <w:bCs w:val="0"/>
          <w:sz w:val="24"/>
          <w:szCs w:val="24"/>
        </w:rPr>
        <w:t>así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como</w:t>
      </w:r>
      <w:proofErr w:type="spellEnd"/>
      <w:r w:rsidRPr="00255C16">
        <w:rPr>
          <w:b w:val="0"/>
          <w:bCs w:val="0"/>
          <w:sz w:val="24"/>
          <w:szCs w:val="24"/>
        </w:rPr>
        <w:t xml:space="preserve"> el </w:t>
      </w:r>
      <w:proofErr w:type="spellStart"/>
      <w:r w:rsidRPr="00255C16">
        <w:rPr>
          <w:b w:val="0"/>
          <w:bCs w:val="0"/>
          <w:sz w:val="24"/>
          <w:szCs w:val="24"/>
        </w:rPr>
        <w:t>presidente</w:t>
      </w:r>
      <w:proofErr w:type="spellEnd"/>
      <w:r w:rsidRPr="00255C16">
        <w:rPr>
          <w:b w:val="0"/>
          <w:bCs w:val="0"/>
          <w:sz w:val="24"/>
          <w:szCs w:val="24"/>
        </w:rPr>
        <w:t xml:space="preserve"> de la ANC, Jordi Sánchez, y de </w:t>
      </w:r>
      <w:proofErr w:type="spellStart"/>
      <w:r w:rsidRPr="00255C16">
        <w:rPr>
          <w:b w:val="0"/>
          <w:bCs w:val="0"/>
          <w:sz w:val="24"/>
          <w:szCs w:val="24"/>
        </w:rPr>
        <w:t>Òmnium</w:t>
      </w:r>
      <w:proofErr w:type="spellEnd"/>
      <w:r w:rsidRPr="00255C16">
        <w:rPr>
          <w:b w:val="0"/>
          <w:bCs w:val="0"/>
          <w:sz w:val="24"/>
          <w:szCs w:val="24"/>
        </w:rPr>
        <w:t xml:space="preserve">, Jordi </w:t>
      </w:r>
      <w:proofErr w:type="spellStart"/>
      <w:r w:rsidRPr="00255C16">
        <w:rPr>
          <w:b w:val="0"/>
          <w:bCs w:val="0"/>
          <w:sz w:val="24"/>
          <w:szCs w:val="24"/>
        </w:rPr>
        <w:t>Cuixart</w:t>
      </w:r>
      <w:proofErr w:type="spellEnd"/>
      <w:r w:rsidRPr="00255C16">
        <w:rPr>
          <w:b w:val="0"/>
          <w:bCs w:val="0"/>
          <w:sz w:val="24"/>
          <w:szCs w:val="24"/>
        </w:rPr>
        <w:t xml:space="preserve">, la </w:t>
      </w:r>
      <w:proofErr w:type="spellStart"/>
      <w:r w:rsidRPr="00255C16">
        <w:rPr>
          <w:b w:val="0"/>
          <w:bCs w:val="0"/>
          <w:sz w:val="24"/>
          <w:szCs w:val="24"/>
        </w:rPr>
        <w:t>esperaban</w:t>
      </w:r>
      <w:proofErr w:type="spellEnd"/>
      <w:r w:rsidRPr="00255C16">
        <w:rPr>
          <w:b w:val="0"/>
          <w:bCs w:val="0"/>
          <w:sz w:val="24"/>
          <w:szCs w:val="24"/>
        </w:rPr>
        <w:t xml:space="preserve"> al </w:t>
      </w:r>
      <w:proofErr w:type="spellStart"/>
      <w:r w:rsidRPr="00255C16">
        <w:rPr>
          <w:b w:val="0"/>
          <w:bCs w:val="0"/>
          <w:sz w:val="24"/>
          <w:szCs w:val="24"/>
        </w:rPr>
        <w:t>grito</w:t>
      </w:r>
      <w:proofErr w:type="spellEnd"/>
      <w:r w:rsidRPr="00255C16">
        <w:rPr>
          <w:b w:val="0"/>
          <w:bCs w:val="0"/>
          <w:sz w:val="24"/>
          <w:szCs w:val="24"/>
        </w:rPr>
        <w:t xml:space="preserve"> de «</w:t>
      </w:r>
      <w:proofErr w:type="spellStart"/>
      <w:r w:rsidRPr="00255C16">
        <w:rPr>
          <w:b w:val="0"/>
          <w:bCs w:val="0"/>
          <w:sz w:val="24"/>
          <w:szCs w:val="24"/>
        </w:rPr>
        <w:t>independencia</w:t>
      </w:r>
      <w:proofErr w:type="spellEnd"/>
      <w:r w:rsidRPr="00255C16">
        <w:rPr>
          <w:b w:val="0"/>
          <w:bCs w:val="0"/>
          <w:sz w:val="24"/>
          <w:szCs w:val="24"/>
        </w:rPr>
        <w:t>»</w:t>
      </w:r>
      <w:r w:rsidRPr="00255C16">
        <w:rPr>
          <w:b w:val="0"/>
          <w:bCs w:val="0"/>
          <w:sz w:val="24"/>
          <w:szCs w:val="24"/>
        </w:rPr>
        <w:fldChar w:fldCharType="begin"/>
      </w:r>
      <w:r w:rsidRPr="00255C16">
        <w:rPr>
          <w:b w:val="0"/>
          <w:bCs w:val="0"/>
          <w:sz w:val="24"/>
          <w:szCs w:val="24"/>
        </w:rPr>
        <w:instrText xml:space="preserve"> HYPERLINK "https://www.larazon.es/hemeroteca/20161216/" </w:instrText>
      </w:r>
      <w:r w:rsidRPr="00255C16">
        <w:rPr>
          <w:b w:val="0"/>
          <w:bCs w:val="0"/>
          <w:sz w:val="24"/>
          <w:szCs w:val="24"/>
        </w:rPr>
        <w:fldChar w:fldCharType="separate"/>
      </w:r>
    </w:p>
    <w:p w14:paraId="2BDF217A" w14:textId="62FA4416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caps/>
          <w:sz w:val="24"/>
          <w:szCs w:val="24"/>
        </w:rPr>
        <w:t>16-12-2016 | 10:32 H</w:t>
      </w:r>
    </w:p>
    <w:p w14:paraId="45EDF689" w14:textId="114637FD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fldChar w:fldCharType="end"/>
      </w: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Parlament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Carme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Forcadell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hoy poco antes de las 9.15 horas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Tribunal Superior de Justicia de Cataluña (TSJC),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acompañada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cargos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soberanistas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5517C634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Parlament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Carme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Forcadell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hoy poco antes de las 9.15 horas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Tribunal Superior de Justicia de Cataluña (TSJC),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acompañada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cargos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soberanistas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aclamada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personas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concentradas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puertas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Palacio de Justicia.</w:t>
      </w:r>
    </w:p>
    <w:p w14:paraId="0C1B89F7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Forcadell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que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Parlament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antes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ocho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mañana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dicho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tranquila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citada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declarar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las 9.30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investigada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desobedecer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Tribunal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Constitucional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(TC)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permitido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debate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votación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documento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comisión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estudio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proceso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constituyente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catalán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abría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puerta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unilateral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independencia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178890BD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Como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ocurriera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15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octubre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2015,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tocó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declarar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expresident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Artur Mas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papel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consulta del 9N de 2014,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Forcadell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recibido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apoyo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soberanistas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respondido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convocatoria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Asamblea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Nacional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Catalana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(ANC),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Òmnium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Cultural,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Asociación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Municipios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Independencia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(AMI) y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Asociación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Catalana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Municipios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(ACM).</w:t>
      </w:r>
    </w:p>
    <w:p w14:paraId="6D256B7D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8.30 horas,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miembros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Generalitat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incluido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Generalitat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Puigdemont, y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vicepresidente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Oriol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Junqueras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despacho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audiencias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Parlament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donde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reunían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diputados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Junts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 CUP y Catalunya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Es Pot.</w:t>
      </w:r>
    </w:p>
    <w:p w14:paraId="4F998987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lastRenderedPageBreak/>
        <w:t>Decenas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alcaldes, con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levantadas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y cargos locales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soberanistas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ANC, Jordi Sánchez, y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Òmnium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Jordi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Cuixart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esperaban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grito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independencia"en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entrada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Parlament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acompañarla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hasta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TSJC.</w:t>
      </w:r>
    </w:p>
    <w:p w14:paraId="503DE844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ahí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comitiva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encabezada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Forcadell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Puigdemont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formada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centenares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alcaldes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concejales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fuerzas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soberanistas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-entre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primer teniente de alcalde de Barcelona, Gerardo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Pisarello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-, se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dirigido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pie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TSJC,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deteniéndose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antes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Passeig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dels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Tilers,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Parque de la Ciutadella de Barcelona,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hacerse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familia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un cartel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rezaba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: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Democracia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".</w:t>
      </w:r>
    </w:p>
    <w:p w14:paraId="72046BF1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TSJC, las personas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concentradas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lucían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'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estelades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'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carteles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lemas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Nunca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caminaréis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solos", "Ni un paso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atrás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",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somos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Forcadell"o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democracia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".</w:t>
      </w:r>
    </w:p>
    <w:p w14:paraId="2EADE454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concentrados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junto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comitiva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institucional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cantado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himno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Els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Segadors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antes de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Forcadell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emocionada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subiera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escalinatas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Palacio de Justicia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declarar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601D3405" w14:textId="77777777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Puigdemont no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acompañado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Forcadell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hasta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puerta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TSJC,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hecho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resto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comitiva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apoyo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mismo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criterio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aplicó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Artur Mas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era president y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tampoco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acompañó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hasta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puerta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Joana Ortega e Irene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Rigau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declarar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consulta del 9N.</w:t>
      </w:r>
    </w:p>
    <w:p w14:paraId="084C3C55" w14:textId="334B4EAD" w:rsidR="00E85D5A" w:rsidRPr="00255C16" w:rsidRDefault="00E85D5A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C1BEB" w14:textId="296BCDE4" w:rsidR="00AA3D77" w:rsidRPr="00255C16" w:rsidRDefault="00AA3D77" w:rsidP="00255C1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5C16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CULTURA</w:t>
      </w:r>
    </w:p>
    <w:p w14:paraId="67734FFE" w14:textId="27D99E76" w:rsidR="00AA3D77" w:rsidRPr="00255C16" w:rsidRDefault="00AA3D77" w:rsidP="00255C16">
      <w:pPr>
        <w:pStyle w:val="Heading1"/>
        <w:spacing w:before="0" w:beforeAutospacing="0" w:after="0" w:afterAutospacing="0" w:line="360" w:lineRule="auto"/>
        <w:jc w:val="both"/>
        <w:rPr>
          <w:rStyle w:val="Hyperlink"/>
          <w:color w:val="auto"/>
          <w:sz w:val="24"/>
          <w:szCs w:val="24"/>
          <w:u w:val="none"/>
        </w:rPr>
      </w:pPr>
      <w:proofErr w:type="spellStart"/>
      <w:r w:rsidRPr="00255C16">
        <w:rPr>
          <w:sz w:val="24"/>
          <w:szCs w:val="24"/>
          <w:highlight w:val="yellow"/>
        </w:rPr>
        <w:t>Tercera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victoria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consecutiva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en</w:t>
      </w:r>
      <w:proofErr w:type="spellEnd"/>
      <w:r w:rsidRPr="00255C16">
        <w:rPr>
          <w:sz w:val="24"/>
          <w:szCs w:val="24"/>
          <w:highlight w:val="yellow"/>
        </w:rPr>
        <w:t xml:space="preserve"> Slalom para Mikaela Shiffrin</w:t>
      </w:r>
      <w:r w:rsidRPr="00255C16">
        <w:rPr>
          <w:sz w:val="24"/>
          <w:szCs w:val="24"/>
          <w:highlight w:val="yellow"/>
        </w:rPr>
        <w:fldChar w:fldCharType="begin"/>
      </w:r>
      <w:r w:rsidRPr="00255C16">
        <w:rPr>
          <w:sz w:val="24"/>
          <w:szCs w:val="24"/>
          <w:highlight w:val="yellow"/>
        </w:rPr>
        <w:instrText xml:space="preserve"> INCLUDEPICTURE "https://www.larazon.es/pf/resources/images/whatsapp-bg-blue-icon-white-round.svg?d=239" \* MERGEFORMATINET </w:instrText>
      </w:r>
      <w:r w:rsidRPr="00255C16">
        <w:rPr>
          <w:sz w:val="24"/>
          <w:szCs w:val="24"/>
          <w:highlight w:val="yellow"/>
        </w:rPr>
        <w:fldChar w:fldCharType="separate"/>
      </w:r>
      <w:r w:rsidRPr="00255C16">
        <w:rPr>
          <w:sz w:val="24"/>
          <w:szCs w:val="24"/>
          <w:highlight w:val="yellow"/>
        </w:rPr>
        <w:pict w14:anchorId="11B5A7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4" type="#_x0000_t75" alt="Icono Whatsapp" style="width:24pt;height:24pt"/>
        </w:pict>
      </w:r>
      <w:r w:rsidRPr="00255C16">
        <w:rPr>
          <w:sz w:val="24"/>
          <w:szCs w:val="24"/>
          <w:highlight w:val="yellow"/>
        </w:rPr>
        <w:fldChar w:fldCharType="end"/>
      </w:r>
      <w:r w:rsidRPr="00255C16">
        <w:rPr>
          <w:sz w:val="24"/>
          <w:szCs w:val="24"/>
        </w:rPr>
        <w:fldChar w:fldCharType="begin"/>
      </w:r>
      <w:r w:rsidRPr="00255C16">
        <w:rPr>
          <w:sz w:val="24"/>
          <w:szCs w:val="24"/>
        </w:rPr>
        <w:instrText xml:space="preserve"> HYPERLINK "https://www.larazon.es/hemeroteca/20161212/" </w:instrText>
      </w:r>
      <w:r w:rsidRPr="00255C16">
        <w:rPr>
          <w:sz w:val="24"/>
          <w:szCs w:val="24"/>
        </w:rPr>
        <w:fldChar w:fldCharType="separate"/>
      </w:r>
    </w:p>
    <w:p w14:paraId="4DD0B7DD" w14:textId="62A0D1EF" w:rsidR="00AA3D77" w:rsidRPr="00255C16" w:rsidRDefault="00AA3D77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caps/>
          <w:sz w:val="24"/>
          <w:szCs w:val="24"/>
        </w:rPr>
        <w:t>12-12-2016 | 11:38 H</w:t>
      </w:r>
    </w:p>
    <w:p w14:paraId="4A51CD8E" w14:textId="67F9CFEB" w:rsidR="00AA3D77" w:rsidRPr="00255C16" w:rsidRDefault="00AA3D77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fldChar w:fldCharType="end"/>
      </w:r>
      <w:r w:rsidRPr="00255C16">
        <w:rPr>
          <w:rFonts w:ascii="Times New Roman" w:hAnsi="Times New Roman" w:cs="Times New Roman"/>
          <w:sz w:val="24"/>
          <w:szCs w:val="24"/>
        </w:rPr>
        <w:t xml:space="preserve">Mikaela Shiffrin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continuó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racha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victorias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prueba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slalom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otra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fantástica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demostración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Sestriere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(Italia).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campeona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olímpica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termino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delante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veterana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Veronika Velez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Zuzulova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(+ 1:09) y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suiza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Wendy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Holdener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(+ 1,21).</w:t>
      </w:r>
    </w:p>
    <w:p w14:paraId="3F47951B" w14:textId="77777777" w:rsidR="00AA3D77" w:rsidRPr="00255C16" w:rsidRDefault="00AA3D77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victoria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Sestriere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número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Copa del Mundo. Shiffrin se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alzado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victoria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11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carreras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slalom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que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participado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última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ocupo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primer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puesto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slalom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Flachau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celebrado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2015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donde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quedo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tercer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lugar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38300274" w14:textId="77777777" w:rsidR="00AA3D77" w:rsidRPr="00255C16" w:rsidRDefault="00AA3D77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lastRenderedPageBreak/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mejor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tiempo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manga con 0:12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Veronika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Zuzulova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Vélez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0:30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Frida Hansdotter,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estadounidense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realizo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impresionante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manga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superando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esquiadora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eslovaca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24DAE739" w14:textId="77777777" w:rsidR="00AA3D77" w:rsidRPr="00255C16" w:rsidRDefault="00AA3D77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“No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descenso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perfecto,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dijo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Shiffrin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manga. “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bastante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rígida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poco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disgustada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mi forma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esquiar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manga, no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guardó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nada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cruzó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línea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meta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evidentes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muestras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felicidad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Realice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algunas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bajadas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libres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antes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manga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tratando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encontrar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sensación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sólida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una mayor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confianza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”.</w:t>
      </w:r>
    </w:p>
    <w:p w14:paraId="7CE52954" w14:textId="77777777" w:rsidR="00AA3D77" w:rsidRPr="00255C16" w:rsidRDefault="00AA3D77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Veronika Velez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Zuzulova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volvió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terminar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podio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perder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tiempo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respecto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Shiffrin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pasada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pesar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eslovaca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ojos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puestos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victoria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temporada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“He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tenido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buen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comienzo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manga,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inferior, no he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sabido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gestionar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trazado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he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mucho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tiempo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(...)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Voy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entrenando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duro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tratar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vencer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Mikaela.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feliz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ocupando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siempre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lugar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“.</w:t>
      </w:r>
    </w:p>
    <w:p w14:paraId="7E6F817C" w14:textId="77777777" w:rsidR="00AA3D77" w:rsidRPr="00255C16" w:rsidRDefault="00AA3D77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suiza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Wendy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Holdener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luchó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duro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manga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remontar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hasta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tercer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puesto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podio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16C7698F" w14:textId="77777777" w:rsidR="00AA3D77" w:rsidRPr="00255C16" w:rsidRDefault="00AA3D77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Estoy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contenta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luchar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podio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Pero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podría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hacerlo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mejor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conseguir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mi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victoria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slalom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próximas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”.</w:t>
      </w:r>
    </w:p>
    <w:p w14:paraId="38E222D7" w14:textId="609D7746" w:rsidR="00AA3D77" w:rsidRPr="00255C16" w:rsidRDefault="00AA3D77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2C802" w14:textId="77777777" w:rsidR="004B1582" w:rsidRPr="00255C16" w:rsidRDefault="004B1582" w:rsidP="00255C1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255C16">
        <w:rPr>
          <w:sz w:val="24"/>
          <w:szCs w:val="24"/>
          <w:highlight w:val="yellow"/>
        </w:rPr>
        <w:t xml:space="preserve">¿Por </w:t>
      </w:r>
      <w:proofErr w:type="spellStart"/>
      <w:r w:rsidRPr="00255C16">
        <w:rPr>
          <w:sz w:val="24"/>
          <w:szCs w:val="24"/>
          <w:highlight w:val="yellow"/>
        </w:rPr>
        <w:t>qué</w:t>
      </w:r>
      <w:proofErr w:type="spellEnd"/>
      <w:r w:rsidRPr="00255C16">
        <w:rPr>
          <w:sz w:val="24"/>
          <w:szCs w:val="24"/>
          <w:highlight w:val="yellow"/>
        </w:rPr>
        <w:t xml:space="preserve"> es </w:t>
      </w:r>
      <w:proofErr w:type="spellStart"/>
      <w:r w:rsidRPr="00255C16">
        <w:rPr>
          <w:sz w:val="24"/>
          <w:szCs w:val="24"/>
          <w:highlight w:val="yellow"/>
        </w:rPr>
        <w:t>Conchi</w:t>
      </w:r>
      <w:proofErr w:type="spellEnd"/>
      <w:r w:rsidRPr="00255C16">
        <w:rPr>
          <w:sz w:val="24"/>
          <w:szCs w:val="24"/>
          <w:highlight w:val="yellow"/>
        </w:rPr>
        <w:t xml:space="preserve"> Ríos la </w:t>
      </w:r>
      <w:proofErr w:type="spellStart"/>
      <w:r w:rsidRPr="00255C16">
        <w:rPr>
          <w:sz w:val="24"/>
          <w:szCs w:val="24"/>
          <w:highlight w:val="yellow"/>
        </w:rPr>
        <w:t>mujer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más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influyente</w:t>
      </w:r>
      <w:proofErr w:type="spellEnd"/>
      <w:r w:rsidRPr="00255C16">
        <w:rPr>
          <w:sz w:val="24"/>
          <w:szCs w:val="24"/>
          <w:highlight w:val="yellow"/>
        </w:rPr>
        <w:t xml:space="preserve"> de </w:t>
      </w:r>
      <w:proofErr w:type="spellStart"/>
      <w:r w:rsidRPr="00255C16">
        <w:rPr>
          <w:sz w:val="24"/>
          <w:szCs w:val="24"/>
          <w:highlight w:val="yellow"/>
        </w:rPr>
        <w:t>España</w:t>
      </w:r>
      <w:proofErr w:type="spellEnd"/>
      <w:r w:rsidRPr="00255C16">
        <w:rPr>
          <w:sz w:val="24"/>
          <w:szCs w:val="24"/>
          <w:highlight w:val="yellow"/>
        </w:rPr>
        <w:t>?</w:t>
      </w:r>
    </w:p>
    <w:p w14:paraId="1B4FE6FF" w14:textId="77777777" w:rsidR="004B1582" w:rsidRPr="00255C16" w:rsidRDefault="004B1582" w:rsidP="00255C16">
      <w:pPr>
        <w:pStyle w:val="Heading2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  <w:r w:rsidRPr="00255C16">
        <w:rPr>
          <w:b w:val="0"/>
          <w:bCs w:val="0"/>
          <w:sz w:val="24"/>
          <w:szCs w:val="24"/>
        </w:rPr>
        <w:t xml:space="preserve">La </w:t>
      </w:r>
      <w:proofErr w:type="spellStart"/>
      <w:r w:rsidRPr="00255C16">
        <w:rPr>
          <w:b w:val="0"/>
          <w:bCs w:val="0"/>
          <w:sz w:val="24"/>
          <w:szCs w:val="24"/>
        </w:rPr>
        <w:t>torera</w:t>
      </w:r>
      <w:proofErr w:type="spellEnd"/>
      <w:r w:rsidRPr="00255C16">
        <w:rPr>
          <w:b w:val="0"/>
          <w:bCs w:val="0"/>
          <w:sz w:val="24"/>
          <w:szCs w:val="24"/>
        </w:rPr>
        <w:t xml:space="preserve">, </w:t>
      </w:r>
      <w:proofErr w:type="spellStart"/>
      <w:r w:rsidRPr="00255C16">
        <w:rPr>
          <w:b w:val="0"/>
          <w:bCs w:val="0"/>
          <w:sz w:val="24"/>
          <w:szCs w:val="24"/>
        </w:rPr>
        <w:t>única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mujer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en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desorejar</w:t>
      </w:r>
      <w:proofErr w:type="spellEnd"/>
      <w:r w:rsidRPr="00255C16">
        <w:rPr>
          <w:b w:val="0"/>
          <w:bCs w:val="0"/>
          <w:sz w:val="24"/>
          <w:szCs w:val="24"/>
        </w:rPr>
        <w:t xml:space="preserve"> a un </w:t>
      </w:r>
      <w:proofErr w:type="spellStart"/>
      <w:r w:rsidRPr="00255C16">
        <w:rPr>
          <w:b w:val="0"/>
          <w:bCs w:val="0"/>
          <w:sz w:val="24"/>
          <w:szCs w:val="24"/>
        </w:rPr>
        <w:t>astado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en</w:t>
      </w:r>
      <w:proofErr w:type="spellEnd"/>
      <w:r w:rsidRPr="00255C16">
        <w:rPr>
          <w:b w:val="0"/>
          <w:bCs w:val="0"/>
          <w:sz w:val="24"/>
          <w:szCs w:val="24"/>
        </w:rPr>
        <w:t xml:space="preserve"> la </w:t>
      </w:r>
      <w:proofErr w:type="spellStart"/>
      <w:r w:rsidRPr="00255C16">
        <w:rPr>
          <w:b w:val="0"/>
          <w:bCs w:val="0"/>
          <w:sz w:val="24"/>
          <w:szCs w:val="24"/>
        </w:rPr>
        <w:t>historia</w:t>
      </w:r>
      <w:proofErr w:type="spellEnd"/>
      <w:r w:rsidRPr="00255C16">
        <w:rPr>
          <w:b w:val="0"/>
          <w:bCs w:val="0"/>
          <w:sz w:val="24"/>
          <w:szCs w:val="24"/>
        </w:rPr>
        <w:t xml:space="preserve"> de Las Ventas y </w:t>
      </w:r>
      <w:proofErr w:type="spellStart"/>
      <w:r w:rsidRPr="00255C16">
        <w:rPr>
          <w:b w:val="0"/>
          <w:bCs w:val="0"/>
          <w:sz w:val="24"/>
          <w:szCs w:val="24"/>
        </w:rPr>
        <w:t>última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española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en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tomar</w:t>
      </w:r>
      <w:proofErr w:type="spellEnd"/>
      <w:r w:rsidRPr="00255C16">
        <w:rPr>
          <w:b w:val="0"/>
          <w:bCs w:val="0"/>
          <w:sz w:val="24"/>
          <w:szCs w:val="24"/>
        </w:rPr>
        <w:t xml:space="preserve"> la </w:t>
      </w:r>
      <w:proofErr w:type="spellStart"/>
      <w:r w:rsidRPr="00255C16">
        <w:rPr>
          <w:b w:val="0"/>
          <w:bCs w:val="0"/>
          <w:sz w:val="24"/>
          <w:szCs w:val="24"/>
        </w:rPr>
        <w:t>alternativa</w:t>
      </w:r>
      <w:proofErr w:type="spellEnd"/>
      <w:r w:rsidRPr="00255C16">
        <w:rPr>
          <w:b w:val="0"/>
          <w:bCs w:val="0"/>
          <w:sz w:val="24"/>
          <w:szCs w:val="24"/>
        </w:rPr>
        <w:t xml:space="preserve">, </w:t>
      </w:r>
      <w:proofErr w:type="spellStart"/>
      <w:r w:rsidRPr="00255C16">
        <w:rPr>
          <w:b w:val="0"/>
          <w:bCs w:val="0"/>
          <w:sz w:val="24"/>
          <w:szCs w:val="24"/>
        </w:rPr>
        <w:t>espera</w:t>
      </w:r>
      <w:proofErr w:type="spellEnd"/>
      <w:r w:rsidRPr="00255C16">
        <w:rPr>
          <w:b w:val="0"/>
          <w:bCs w:val="0"/>
          <w:sz w:val="24"/>
          <w:szCs w:val="24"/>
        </w:rPr>
        <w:t xml:space="preserve"> que </w:t>
      </w:r>
      <w:proofErr w:type="spellStart"/>
      <w:r w:rsidRPr="00255C16">
        <w:rPr>
          <w:b w:val="0"/>
          <w:bCs w:val="0"/>
          <w:sz w:val="24"/>
          <w:szCs w:val="24"/>
        </w:rPr>
        <w:t>su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inclusión</w:t>
      </w:r>
      <w:proofErr w:type="spellEnd"/>
      <w:r w:rsidRPr="00255C16">
        <w:rPr>
          <w:b w:val="0"/>
          <w:bCs w:val="0"/>
          <w:sz w:val="24"/>
          <w:szCs w:val="24"/>
        </w:rPr>
        <w:t xml:space="preserve"> entre las 100 </w:t>
      </w:r>
      <w:proofErr w:type="spellStart"/>
      <w:r w:rsidRPr="00255C16">
        <w:rPr>
          <w:b w:val="0"/>
          <w:bCs w:val="0"/>
          <w:sz w:val="24"/>
          <w:szCs w:val="24"/>
        </w:rPr>
        <w:t>figuras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femeninas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más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influyentes</w:t>
      </w:r>
      <w:proofErr w:type="spellEnd"/>
      <w:r w:rsidRPr="00255C16">
        <w:rPr>
          <w:b w:val="0"/>
          <w:bCs w:val="0"/>
          <w:sz w:val="24"/>
          <w:szCs w:val="24"/>
        </w:rPr>
        <w:t xml:space="preserve"> de </w:t>
      </w:r>
      <w:proofErr w:type="spellStart"/>
      <w:r w:rsidRPr="00255C16">
        <w:rPr>
          <w:b w:val="0"/>
          <w:bCs w:val="0"/>
          <w:sz w:val="24"/>
          <w:szCs w:val="24"/>
        </w:rPr>
        <w:t>todo</w:t>
      </w:r>
      <w:proofErr w:type="spellEnd"/>
      <w:r w:rsidRPr="00255C16">
        <w:rPr>
          <w:b w:val="0"/>
          <w:bCs w:val="0"/>
          <w:sz w:val="24"/>
          <w:szCs w:val="24"/>
        </w:rPr>
        <w:t xml:space="preserve"> el </w:t>
      </w:r>
      <w:proofErr w:type="spellStart"/>
      <w:r w:rsidRPr="00255C16">
        <w:rPr>
          <w:b w:val="0"/>
          <w:bCs w:val="0"/>
          <w:sz w:val="24"/>
          <w:szCs w:val="24"/>
        </w:rPr>
        <w:t>mundo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sirva</w:t>
      </w:r>
      <w:proofErr w:type="spellEnd"/>
      <w:r w:rsidRPr="00255C16">
        <w:rPr>
          <w:b w:val="0"/>
          <w:bCs w:val="0"/>
          <w:sz w:val="24"/>
          <w:szCs w:val="24"/>
        </w:rPr>
        <w:t xml:space="preserve"> para «</w:t>
      </w:r>
      <w:proofErr w:type="spellStart"/>
      <w:r w:rsidRPr="00255C16">
        <w:rPr>
          <w:b w:val="0"/>
          <w:bCs w:val="0"/>
          <w:sz w:val="24"/>
          <w:szCs w:val="24"/>
        </w:rPr>
        <w:t>acercar</w:t>
      </w:r>
      <w:proofErr w:type="spellEnd"/>
      <w:r w:rsidRPr="00255C16">
        <w:rPr>
          <w:b w:val="0"/>
          <w:bCs w:val="0"/>
          <w:sz w:val="24"/>
          <w:szCs w:val="24"/>
        </w:rPr>
        <w:t xml:space="preserve"> la tauromaquia a </w:t>
      </w:r>
      <w:proofErr w:type="spellStart"/>
      <w:r w:rsidRPr="00255C16">
        <w:rPr>
          <w:b w:val="0"/>
          <w:bCs w:val="0"/>
          <w:sz w:val="24"/>
          <w:szCs w:val="24"/>
        </w:rPr>
        <w:t>más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gente</w:t>
      </w:r>
      <w:proofErr w:type="spellEnd"/>
      <w:r w:rsidRPr="00255C16">
        <w:rPr>
          <w:b w:val="0"/>
          <w:bCs w:val="0"/>
          <w:sz w:val="24"/>
          <w:szCs w:val="24"/>
        </w:rPr>
        <w:t>».</w:t>
      </w:r>
    </w:p>
    <w:p w14:paraId="404AA92D" w14:textId="4DCFE930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fldChar w:fldCharType="begin"/>
      </w:r>
      <w:r w:rsidRPr="00255C16">
        <w:rPr>
          <w:rFonts w:ascii="Times New Roman" w:hAnsi="Times New Roman" w:cs="Times New Roman"/>
          <w:sz w:val="24"/>
          <w:szCs w:val="24"/>
        </w:rPr>
        <w:instrText xml:space="preserve"> HYPERLINK "https://www.larazon.es/hemeroteca/20161125/" </w:instrText>
      </w:r>
      <w:r w:rsidRPr="00255C16">
        <w:rPr>
          <w:rFonts w:ascii="Times New Roman" w:hAnsi="Times New Roman" w:cs="Times New Roman"/>
          <w:sz w:val="24"/>
          <w:szCs w:val="24"/>
        </w:rPr>
        <w:fldChar w:fldCharType="separate"/>
      </w:r>
      <w:r w:rsidRPr="00255C16">
        <w:rPr>
          <w:rFonts w:ascii="Times New Roman" w:hAnsi="Times New Roman" w:cs="Times New Roman"/>
          <w:caps/>
          <w:sz w:val="24"/>
          <w:szCs w:val="24"/>
        </w:rPr>
        <w:t>26-11-2016 | 01:08 H</w:t>
      </w:r>
    </w:p>
    <w:p w14:paraId="4E214789" w14:textId="1240AA4D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fldChar w:fldCharType="end"/>
      </w: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torera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única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mujer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desorejar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astado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historia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Ventas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última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española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tomar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alternativa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inclusión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entre las 100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figuras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femeninas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influyentes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sirva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«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acercar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tauromaquia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».</w:t>
      </w:r>
    </w:p>
    <w:p w14:paraId="6DC223D7" w14:textId="77777777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Era una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tardes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loza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abrasadora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guiris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muchos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guiris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fieles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los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casi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siempre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salpicando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tendido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Cemento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raudales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Las Ventas,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pleno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julio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La interminable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resaca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maratoniana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isidrada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Exhaustos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completo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enterito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de toros. Treinta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tardes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detrás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otra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Y una novillada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domingo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turistas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fieles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fieles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Hubo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lastRenderedPageBreak/>
        <w:t>recompensa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Histórica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incluso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murciana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Conchi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Ríos,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volandas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Puerta Grande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mujer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Historia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desorejar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un toro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toreo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Madrid,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rendida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Impactada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Hoy,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cinco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quedan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rescoldos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aquella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epopeya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devoró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anales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esfumaron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contratos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2016, uno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alternativa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–clave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vuelta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sus fueros–, para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única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española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incluida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100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mujeres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influyentes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la BBC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británica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4BE5DD79" w14:textId="77777777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Nadie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podía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esperar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llegara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reconocimiento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enteré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mi prima, 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profesora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inglés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suele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meterse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noche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leer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noticias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medios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extranjeros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llamó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momento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gritando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: «Prima,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famosa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».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grata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sorpresa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guiño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fantástico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tanto a la tauromaquia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C1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interminable, no de 100,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mujeres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luchadoras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persiguen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mañana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sueño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analiza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Ríos, tan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halagada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abrumada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lluvia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llamadas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entrevistas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inesperadas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temporada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paseíllos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4C6E5A3A" w14:textId="77777777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Y es el que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teléfono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no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dejado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sonar,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«de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medios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ajenos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toro». «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fiebre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suele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circuito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ferias,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valoro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precisamente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perfecta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acercar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tauromaquia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mucha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conoce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sirve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convencer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una sola persona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encantada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autoconvence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pesar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no ser «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demasiado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amiga»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 que no late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toro.</w:t>
      </w:r>
    </w:p>
    <w:p w14:paraId="408832CB" w14:textId="77777777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«No lo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termino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las redes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sociales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ejemplo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casi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tengo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obligación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mi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apoderado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sonríe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antes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pensar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voz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: «Soy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llaman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una tertulia,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voy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donde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haga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falta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pienso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Más que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nuevas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tecnologías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soy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vínculo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personal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directo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cosas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enseñarlas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Víctor». Ese Víctor es Víctor Barrio,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añorado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torero con el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compartía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apoderado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Alberto García.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mañana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festejo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Conchi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repite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mismo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ritual.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clase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toreo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pequeños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300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algunas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ellas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acuden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gratis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tarde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verla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torear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inteligentes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hubiera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maldad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o </w:t>
      </w:r>
      <w:proofErr w:type="gramStart"/>
      <w:r w:rsidRPr="00255C16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255C16"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gustaría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rechazarían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instante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».</w:t>
      </w:r>
    </w:p>
    <w:p w14:paraId="441179C7" w14:textId="77777777" w:rsidR="004B1582" w:rsidRPr="00255C16" w:rsidRDefault="004B1582" w:rsidP="00255C16">
      <w:pPr>
        <w:pStyle w:val="Heading3"/>
        <w:spacing w:before="0" w:line="360" w:lineRule="auto"/>
        <w:jc w:val="both"/>
        <w:rPr>
          <w:rFonts w:ascii="Times New Roman" w:hAnsi="Times New Roman" w:cs="Times New Roman"/>
          <w:color w:val="auto"/>
        </w:rPr>
      </w:pPr>
      <w:r w:rsidRPr="00255C16">
        <w:rPr>
          <w:rFonts w:ascii="Times New Roman" w:hAnsi="Times New Roman" w:cs="Times New Roman"/>
          <w:color w:val="auto"/>
        </w:rPr>
        <w:t xml:space="preserve">«Un </w:t>
      </w:r>
      <w:proofErr w:type="spellStart"/>
      <w:r w:rsidRPr="00255C16">
        <w:rPr>
          <w:rFonts w:ascii="Times New Roman" w:hAnsi="Times New Roman" w:cs="Times New Roman"/>
          <w:color w:val="auto"/>
        </w:rPr>
        <w:t>enésimo</w:t>
      </w:r>
      <w:proofErr w:type="spellEnd"/>
      <w:r w:rsidRPr="00255C1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55C16">
        <w:rPr>
          <w:rFonts w:ascii="Times New Roman" w:hAnsi="Times New Roman" w:cs="Times New Roman"/>
          <w:color w:val="auto"/>
        </w:rPr>
        <w:t>gesto</w:t>
      </w:r>
      <w:proofErr w:type="spellEnd"/>
      <w:r w:rsidRPr="00255C16">
        <w:rPr>
          <w:rFonts w:ascii="Times New Roman" w:hAnsi="Times New Roman" w:cs="Times New Roman"/>
          <w:color w:val="auto"/>
        </w:rPr>
        <w:t>»</w:t>
      </w:r>
    </w:p>
    <w:p w14:paraId="6D798D93" w14:textId="77777777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Para Ríos,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entrar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top 100, «al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mujeres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trayectorias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impresionantes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supone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«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pequeño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enésimo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gesto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tauromaquia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nuestras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fronteras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«Me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quedo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respeto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demuestran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siempre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países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taurinos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taurinos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Gran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Bretaña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por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toreo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recibiendo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libertad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aquí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mayoría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veces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propia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echa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plena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polémica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España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valoran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lastRenderedPageBreak/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mérito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tener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seña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lamenta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murciana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afincada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toledana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Torrijos.</w:t>
      </w:r>
    </w:p>
    <w:p w14:paraId="6B3928C6" w14:textId="77777777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Allí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joven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espada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busca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recuperar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tiempo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Volver a sonar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asomar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cabeza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banquillo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«Es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duro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casa sin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vestirte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luces;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día, era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pregunta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millón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y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explicar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qué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una Puerta Grande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Madrid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otra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oreja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Valencia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siguiente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... 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carteles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recuerda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serio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tiñe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durante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unos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minutos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alegría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sin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mácula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«De 2013 a 2015,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nada. No es que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salieran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fechas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mi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alternativa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es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siquiera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novilladas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sin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tuve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Perú,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España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meses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losa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insiste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presa de «un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baraja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constantemente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mismas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cartas,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monopolio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 que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devorado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nombres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proyectos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ilusionantes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0ADE352F" w14:textId="77777777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Necesito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empresarios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valientes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abran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puertas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plazas;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oportunidades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demostrarlo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creo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me he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ganado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ruedo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Con mis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actuaciones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enseñado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mis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condiciones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defiende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sin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achacar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cuestión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sexo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«No, para nada,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90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escalafón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igual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y son hombres.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torean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mismos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veces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algún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comentario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torero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vetar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escuchas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mujer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creo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gota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océano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comenta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situación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la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hecho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mentalmente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09AB0C4B" w14:textId="77777777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Tanto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incluso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estudiando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dejado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clases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3º de la ESO, con 16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hicieron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incompatibles con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entrenamientos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aproveché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completar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mi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formación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me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apunté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Psicología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UNED», relata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carrera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ayuda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«a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trabajar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torero». «Mi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novillera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tuvo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intensidad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brutal; mi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novillada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Granada y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cuarta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Bilbao...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Debuté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casi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plazas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segunda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sucedió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rápido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veces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toreando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inercia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temporada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saborear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algo tan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esperado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logré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sacudirme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ansiedad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confiesa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contenta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que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alternativa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Cehegín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septiembre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pasado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instante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«mayor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madurez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luces».</w:t>
      </w:r>
    </w:p>
    <w:p w14:paraId="13F5938C" w14:textId="4CCCDC51" w:rsidR="004B1582" w:rsidRPr="00255C16" w:rsidRDefault="004B158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1C10E" w14:textId="77777777" w:rsidR="0080309C" w:rsidRPr="00255C16" w:rsidRDefault="0080309C" w:rsidP="00255C1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255C16">
        <w:rPr>
          <w:sz w:val="24"/>
          <w:szCs w:val="24"/>
          <w:highlight w:val="yellow"/>
        </w:rPr>
        <w:t xml:space="preserve">La </w:t>
      </w:r>
      <w:proofErr w:type="spellStart"/>
      <w:r w:rsidRPr="00255C16">
        <w:rPr>
          <w:sz w:val="24"/>
          <w:szCs w:val="24"/>
          <w:highlight w:val="yellow"/>
        </w:rPr>
        <w:t>sala</w:t>
      </w:r>
      <w:proofErr w:type="spellEnd"/>
      <w:r w:rsidRPr="00255C16">
        <w:rPr>
          <w:sz w:val="24"/>
          <w:szCs w:val="24"/>
          <w:highlight w:val="yellow"/>
        </w:rPr>
        <w:t xml:space="preserve"> Bataclan </w:t>
      </w:r>
      <w:proofErr w:type="spellStart"/>
      <w:r w:rsidRPr="00255C16">
        <w:rPr>
          <w:sz w:val="24"/>
          <w:szCs w:val="24"/>
          <w:highlight w:val="yellow"/>
        </w:rPr>
        <w:t>vuelve</w:t>
      </w:r>
      <w:proofErr w:type="spellEnd"/>
      <w:r w:rsidRPr="00255C16">
        <w:rPr>
          <w:sz w:val="24"/>
          <w:szCs w:val="24"/>
          <w:highlight w:val="yellow"/>
        </w:rPr>
        <w:t xml:space="preserve"> a sonar de la mano de Sting</w:t>
      </w:r>
    </w:p>
    <w:p w14:paraId="53CE6A47" w14:textId="3A69A077" w:rsidR="0080309C" w:rsidRPr="00255C16" w:rsidRDefault="0080309C" w:rsidP="00255C16">
      <w:pPr>
        <w:pStyle w:val="Heading2"/>
        <w:spacing w:before="0" w:beforeAutospacing="0" w:after="0" w:afterAutospacing="0" w:line="360" w:lineRule="auto"/>
        <w:jc w:val="both"/>
        <w:rPr>
          <w:rStyle w:val="Hyperlink"/>
          <w:b w:val="0"/>
          <w:bCs w:val="0"/>
          <w:color w:val="auto"/>
          <w:sz w:val="24"/>
          <w:szCs w:val="24"/>
          <w:u w:val="none"/>
        </w:rPr>
      </w:pPr>
      <w:r w:rsidRPr="00255C16">
        <w:rPr>
          <w:b w:val="0"/>
          <w:bCs w:val="0"/>
          <w:sz w:val="24"/>
          <w:szCs w:val="24"/>
        </w:rPr>
        <w:t xml:space="preserve">Entre los </w:t>
      </w:r>
      <w:proofErr w:type="spellStart"/>
      <w:r w:rsidRPr="00255C16">
        <w:rPr>
          <w:b w:val="0"/>
          <w:bCs w:val="0"/>
          <w:sz w:val="24"/>
          <w:szCs w:val="24"/>
        </w:rPr>
        <w:t>espectadores</w:t>
      </w:r>
      <w:proofErr w:type="spellEnd"/>
      <w:r w:rsidRPr="00255C16">
        <w:rPr>
          <w:b w:val="0"/>
          <w:bCs w:val="0"/>
          <w:sz w:val="24"/>
          <w:szCs w:val="24"/>
        </w:rPr>
        <w:t xml:space="preserve"> se </w:t>
      </w:r>
      <w:proofErr w:type="spellStart"/>
      <w:r w:rsidRPr="00255C16">
        <w:rPr>
          <w:b w:val="0"/>
          <w:bCs w:val="0"/>
          <w:sz w:val="24"/>
          <w:szCs w:val="24"/>
        </w:rPr>
        <w:t>encontraban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cientos</w:t>
      </w:r>
      <w:proofErr w:type="spellEnd"/>
      <w:r w:rsidRPr="00255C16">
        <w:rPr>
          <w:b w:val="0"/>
          <w:bCs w:val="0"/>
          <w:sz w:val="24"/>
          <w:szCs w:val="24"/>
        </w:rPr>
        <w:t xml:space="preserve"> de personas que </w:t>
      </w:r>
      <w:proofErr w:type="spellStart"/>
      <w:r w:rsidRPr="00255C16">
        <w:rPr>
          <w:b w:val="0"/>
          <w:bCs w:val="0"/>
          <w:sz w:val="24"/>
          <w:szCs w:val="24"/>
        </w:rPr>
        <w:t>habían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estado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allí</w:t>
      </w:r>
      <w:proofErr w:type="spellEnd"/>
      <w:r w:rsidRPr="00255C16">
        <w:rPr>
          <w:b w:val="0"/>
          <w:bCs w:val="0"/>
          <w:sz w:val="24"/>
          <w:szCs w:val="24"/>
        </w:rPr>
        <w:t xml:space="preserve"> </w:t>
      </w:r>
      <w:proofErr w:type="spellStart"/>
      <w:r w:rsidRPr="00255C16">
        <w:rPr>
          <w:b w:val="0"/>
          <w:bCs w:val="0"/>
          <w:sz w:val="24"/>
          <w:szCs w:val="24"/>
        </w:rPr>
        <w:t>mismo</w:t>
      </w:r>
      <w:proofErr w:type="spellEnd"/>
      <w:r w:rsidRPr="00255C16">
        <w:rPr>
          <w:b w:val="0"/>
          <w:bCs w:val="0"/>
          <w:sz w:val="24"/>
          <w:szCs w:val="24"/>
        </w:rPr>
        <w:t xml:space="preserve"> el día de los </w:t>
      </w:r>
      <w:proofErr w:type="spellStart"/>
      <w:r w:rsidRPr="00255C16">
        <w:rPr>
          <w:b w:val="0"/>
          <w:bCs w:val="0"/>
          <w:sz w:val="24"/>
          <w:szCs w:val="24"/>
        </w:rPr>
        <w:t>atentados</w:t>
      </w:r>
      <w:proofErr w:type="spellEnd"/>
      <w:r w:rsidRPr="00255C16">
        <w:rPr>
          <w:b w:val="0"/>
          <w:bCs w:val="0"/>
          <w:sz w:val="24"/>
          <w:szCs w:val="24"/>
        </w:rPr>
        <w:t xml:space="preserve"> o </w:t>
      </w:r>
      <w:proofErr w:type="spellStart"/>
      <w:r w:rsidRPr="00255C16">
        <w:rPr>
          <w:b w:val="0"/>
          <w:bCs w:val="0"/>
          <w:sz w:val="24"/>
          <w:szCs w:val="24"/>
        </w:rPr>
        <w:t>miembros</w:t>
      </w:r>
      <w:proofErr w:type="spellEnd"/>
      <w:r w:rsidRPr="00255C16">
        <w:rPr>
          <w:b w:val="0"/>
          <w:bCs w:val="0"/>
          <w:sz w:val="24"/>
          <w:szCs w:val="24"/>
        </w:rPr>
        <w:t xml:space="preserve"> de sus </w:t>
      </w:r>
      <w:proofErr w:type="spellStart"/>
      <w:r w:rsidRPr="00255C16">
        <w:rPr>
          <w:b w:val="0"/>
          <w:bCs w:val="0"/>
          <w:sz w:val="24"/>
          <w:szCs w:val="24"/>
        </w:rPr>
        <w:t>familias</w:t>
      </w:r>
      <w:proofErr w:type="spellEnd"/>
      <w:r w:rsidRPr="00255C16">
        <w:rPr>
          <w:b w:val="0"/>
          <w:bCs w:val="0"/>
          <w:sz w:val="24"/>
          <w:szCs w:val="24"/>
        </w:rPr>
        <w:t>.</w:t>
      </w:r>
      <w:r w:rsidRPr="00255C16">
        <w:rPr>
          <w:b w:val="0"/>
          <w:bCs w:val="0"/>
          <w:sz w:val="24"/>
          <w:szCs w:val="24"/>
        </w:rPr>
        <w:fldChar w:fldCharType="begin"/>
      </w:r>
      <w:r w:rsidRPr="00255C16">
        <w:rPr>
          <w:b w:val="0"/>
          <w:bCs w:val="0"/>
          <w:sz w:val="24"/>
          <w:szCs w:val="24"/>
        </w:rPr>
        <w:instrText xml:space="preserve"> HYPERLINK "https://www.larazon.es/hemeroteca/20161113/" </w:instrText>
      </w:r>
      <w:r w:rsidRPr="00255C16">
        <w:rPr>
          <w:b w:val="0"/>
          <w:bCs w:val="0"/>
          <w:sz w:val="24"/>
          <w:szCs w:val="24"/>
        </w:rPr>
        <w:fldChar w:fldCharType="separate"/>
      </w:r>
    </w:p>
    <w:p w14:paraId="30CFF60B" w14:textId="32B3000A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caps/>
          <w:sz w:val="24"/>
          <w:szCs w:val="24"/>
        </w:rPr>
        <w:lastRenderedPageBreak/>
        <w:t>13-11-2016 | 10:24 H</w:t>
      </w:r>
    </w:p>
    <w:p w14:paraId="6E51AFCF" w14:textId="5F3ABD2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fldChar w:fldCharType="end"/>
      </w:r>
      <w:r w:rsidRPr="00255C16">
        <w:rPr>
          <w:rFonts w:ascii="Times New Roman" w:hAnsi="Times New Roman" w:cs="Times New Roman"/>
          <w:sz w:val="24"/>
          <w:szCs w:val="24"/>
        </w:rPr>
        <w:t xml:space="preserve">Entre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espectadores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encontraban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personas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allí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mismo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día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atentados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miembros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familias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4ED280B9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espectáculos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Bataclan, principal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escenario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matanzas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atentados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París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13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noviembre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2015,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murieron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130 personas,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reabrió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hoy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puertas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concierto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Sting entre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estrictas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medidas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7CA12207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Unas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1.500 personas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estaban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Bataclan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comenzó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minutos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21.00 locales (20.00 GMT),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espectáculo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Sting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precedido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minuto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silencio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4CA36B2A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Antes de acceder,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espectadores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(entre los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varios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centenares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allí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mismo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día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atentados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miembros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familias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tuvieron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pasar hasta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controles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34531794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hecho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exterior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edificio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decenas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policías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armados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metralletas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establecido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perímetro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impedía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acercarse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varias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decenas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metros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fachada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cualquiera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tuviera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entrada, y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coches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podían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circular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manzana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alrededor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72BC6320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Aparte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decenas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periodistas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tenían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platós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bajo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pequeñas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carpas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pocos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curiosos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acudieron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hasta ese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perímetro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vallas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desanimados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lluvia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añadió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toque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melancolía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ambiente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al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contribuía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igualmente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pequeño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altar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ramos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flores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velas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junto al parterre del Canal Saint Martin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allí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4033C513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representación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francés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estuvo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ministra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Cultura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Audrey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Azoulay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dijo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prensa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noche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Bataclan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ser "la mayor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espectáculos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Francia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mundo"e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insistió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importante"que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resultaba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volviera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1D1C4CE3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Antes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concierto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fuerzas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orden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llevado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cabo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peinado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registro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minucioso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interior, lo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incluyó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paso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artificieros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subterráneos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Además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instalaron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cámaras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vigilancia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tanto dentro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61BE51EA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Entre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espectadores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(las entradas que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pusieron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venta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terminaron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unos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minutos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cuarentena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medios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comunicación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rechazado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demandas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acreditación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5D5979B7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café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próximo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espectáculos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organizó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servicio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atención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psicológica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aquellos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supervivientes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familias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víctimas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pudieran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necesitarlo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4C9F370C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Sting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dos horas y media antes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inicio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unos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ensayos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concierto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programado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duración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una hora,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centrado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último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disco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músico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británico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130FB1D6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lastRenderedPageBreak/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entorno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anticipado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pronunciar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unas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palabras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francés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recordar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ataque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13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noviembre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pasado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fiestas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causado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90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muertos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heridos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5C26167D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Sting,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actuado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Bataclan,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1979, no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recibe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 euro por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concierto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decidido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honorarios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destinen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dos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organizaciones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ayuda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víctimas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3C3998A5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concierto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será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emitido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diferido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televisión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pública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francesa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medianoche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domingo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luego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lunes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noche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horario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máxima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audiencia.</w:t>
      </w:r>
    </w:p>
    <w:p w14:paraId="08A1C69D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francés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François Hollande,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mañana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preside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ceremonias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conmemoración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atentados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París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recibió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hoy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familiares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víctimas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responsables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Fiscalía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antiterrorista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dirige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investigaciones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414D3240" w14:textId="77777777" w:rsidR="0080309C" w:rsidRPr="00255C16" w:rsidRDefault="0080309C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Todavía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hay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veintena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heridos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atentados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siguen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hospitalizados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además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personas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necesitan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asistencia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médica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psicológica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6A2CE6CA" w14:textId="013DCEA0" w:rsidR="00840A93" w:rsidRPr="00255C16" w:rsidRDefault="00840A93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DBC88B" w14:textId="77777777" w:rsidR="00CC33C1" w:rsidRPr="00255C16" w:rsidRDefault="00CC33C1" w:rsidP="00255C1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255C16">
        <w:rPr>
          <w:sz w:val="24"/>
          <w:szCs w:val="24"/>
          <w:highlight w:val="yellow"/>
        </w:rPr>
        <w:t>Atrapar</w:t>
      </w:r>
      <w:proofErr w:type="spellEnd"/>
      <w:r w:rsidRPr="00255C16">
        <w:rPr>
          <w:sz w:val="24"/>
          <w:szCs w:val="24"/>
          <w:highlight w:val="yellow"/>
        </w:rPr>
        <w:t xml:space="preserve"> el </w:t>
      </w:r>
      <w:proofErr w:type="spellStart"/>
      <w:r w:rsidRPr="00255C16">
        <w:rPr>
          <w:sz w:val="24"/>
          <w:szCs w:val="24"/>
          <w:highlight w:val="yellow"/>
        </w:rPr>
        <w:t>movimiento</w:t>
      </w:r>
      <w:proofErr w:type="spellEnd"/>
    </w:p>
    <w:p w14:paraId="05FCBA46" w14:textId="766DE6AA" w:rsidR="00CC33C1" w:rsidRPr="00255C16" w:rsidRDefault="00CC33C1" w:rsidP="00255C16">
      <w:pPr>
        <w:pStyle w:val="Heading2"/>
        <w:spacing w:before="0" w:beforeAutospacing="0" w:after="0" w:afterAutospacing="0" w:line="360" w:lineRule="auto"/>
        <w:jc w:val="both"/>
        <w:rPr>
          <w:rStyle w:val="Hyperlink"/>
          <w:b w:val="0"/>
          <w:bCs w:val="0"/>
          <w:color w:val="auto"/>
          <w:sz w:val="24"/>
          <w:szCs w:val="24"/>
          <w:u w:val="none"/>
        </w:rPr>
      </w:pPr>
      <w:r w:rsidRPr="00255C16">
        <w:rPr>
          <w:b w:val="0"/>
          <w:bCs w:val="0"/>
          <w:sz w:val="24"/>
          <w:szCs w:val="24"/>
        </w:rPr>
        <w:t xml:space="preserve">La </w:t>
      </w:r>
      <w:proofErr w:type="spellStart"/>
      <w:r w:rsidRPr="00255C16">
        <w:rPr>
          <w:b w:val="0"/>
          <w:bCs w:val="0"/>
          <w:sz w:val="24"/>
          <w:szCs w:val="24"/>
        </w:rPr>
        <w:t>Filmoteca</w:t>
      </w:r>
      <w:proofErr w:type="spellEnd"/>
      <w:r w:rsidRPr="00255C16">
        <w:rPr>
          <w:b w:val="0"/>
          <w:bCs w:val="0"/>
          <w:sz w:val="24"/>
          <w:szCs w:val="24"/>
        </w:rPr>
        <w:t xml:space="preserve"> y Arts Santa Mónica </w:t>
      </w:r>
      <w:proofErr w:type="spellStart"/>
      <w:r w:rsidRPr="00255C16">
        <w:rPr>
          <w:b w:val="0"/>
          <w:bCs w:val="0"/>
          <w:sz w:val="24"/>
          <w:szCs w:val="24"/>
        </w:rPr>
        <w:t>acogen</w:t>
      </w:r>
      <w:proofErr w:type="spellEnd"/>
      <w:r w:rsidRPr="00255C16">
        <w:rPr>
          <w:b w:val="0"/>
          <w:bCs w:val="0"/>
          <w:sz w:val="24"/>
          <w:szCs w:val="24"/>
        </w:rPr>
        <w:t xml:space="preserve"> la IV </w:t>
      </w:r>
      <w:proofErr w:type="spellStart"/>
      <w:r w:rsidRPr="00255C16">
        <w:rPr>
          <w:b w:val="0"/>
          <w:bCs w:val="0"/>
          <w:sz w:val="24"/>
          <w:szCs w:val="24"/>
        </w:rPr>
        <w:t>edición</w:t>
      </w:r>
      <w:proofErr w:type="spellEnd"/>
      <w:r w:rsidRPr="00255C16">
        <w:rPr>
          <w:b w:val="0"/>
          <w:bCs w:val="0"/>
          <w:sz w:val="24"/>
          <w:szCs w:val="24"/>
        </w:rPr>
        <w:t xml:space="preserve"> del </w:t>
      </w:r>
      <w:proofErr w:type="spellStart"/>
      <w:r w:rsidRPr="00255C16">
        <w:rPr>
          <w:b w:val="0"/>
          <w:bCs w:val="0"/>
          <w:sz w:val="24"/>
          <w:szCs w:val="24"/>
        </w:rPr>
        <w:t>Choreoscope</w:t>
      </w:r>
      <w:proofErr w:type="spellEnd"/>
      <w:r w:rsidRPr="00255C16">
        <w:rPr>
          <w:b w:val="0"/>
          <w:bCs w:val="0"/>
          <w:sz w:val="24"/>
          <w:szCs w:val="24"/>
        </w:rPr>
        <w:t xml:space="preserve">, el Festival </w:t>
      </w:r>
      <w:proofErr w:type="spellStart"/>
      <w:r w:rsidRPr="00255C16">
        <w:rPr>
          <w:b w:val="0"/>
          <w:bCs w:val="0"/>
          <w:sz w:val="24"/>
          <w:szCs w:val="24"/>
        </w:rPr>
        <w:t>Internacional</w:t>
      </w:r>
      <w:proofErr w:type="spellEnd"/>
      <w:r w:rsidRPr="00255C16">
        <w:rPr>
          <w:b w:val="0"/>
          <w:bCs w:val="0"/>
          <w:sz w:val="24"/>
          <w:szCs w:val="24"/>
        </w:rPr>
        <w:t xml:space="preserve"> de Cine de Danza</w:t>
      </w:r>
      <w:r w:rsidRPr="00255C16">
        <w:rPr>
          <w:b w:val="0"/>
          <w:bCs w:val="0"/>
          <w:sz w:val="24"/>
          <w:szCs w:val="24"/>
        </w:rPr>
        <w:fldChar w:fldCharType="begin"/>
      </w:r>
      <w:r w:rsidRPr="00255C16">
        <w:rPr>
          <w:b w:val="0"/>
          <w:bCs w:val="0"/>
          <w:sz w:val="24"/>
          <w:szCs w:val="24"/>
        </w:rPr>
        <w:instrText xml:space="preserve"> HYPERLINK "https://www.larazon.es/hemeroteca/20161106/" </w:instrText>
      </w:r>
      <w:r w:rsidRPr="00255C16">
        <w:rPr>
          <w:b w:val="0"/>
          <w:bCs w:val="0"/>
          <w:sz w:val="24"/>
          <w:szCs w:val="24"/>
        </w:rPr>
        <w:fldChar w:fldCharType="separate"/>
      </w:r>
    </w:p>
    <w:p w14:paraId="4B82C022" w14:textId="0FCA6772" w:rsidR="00CC33C1" w:rsidRPr="00255C16" w:rsidRDefault="00CC33C1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caps/>
          <w:sz w:val="24"/>
          <w:szCs w:val="24"/>
        </w:rPr>
        <w:t>06-11-2016 | 10:46 H</w:t>
      </w:r>
    </w:p>
    <w:p w14:paraId="0330B2A2" w14:textId="7136F60D" w:rsidR="00CC33C1" w:rsidRPr="00255C16" w:rsidRDefault="00CC33C1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fldChar w:fldCharType="end"/>
      </w: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violencia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sigilosa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tigres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abrumadora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Agachan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cabeza,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mientras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marcan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gracia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movimientos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delanteras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fuesen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bailarines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Fosse.</w:t>
      </w:r>
    </w:p>
    <w:p w14:paraId="7E41A573" w14:textId="77777777" w:rsidR="00CC33C1" w:rsidRPr="00255C16" w:rsidRDefault="00CC33C1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violencia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sigilosa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tigres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abrumadora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Agachan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cabeza,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mientras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marcan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gracia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movimientos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delanteras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fuesen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bailarines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Fosse. Son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elegantes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minuciosa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articulación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pequeños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gestos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mueven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nervios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hasta que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potencia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patas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traseras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saltar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látigo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músculos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convierte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fieras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desvocadas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 lo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Gades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 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antílope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salta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queda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elevado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El arco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cuerpo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evoca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Nureyev, hasta que el peso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tigre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él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y Nureyev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nunca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fácil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atrapar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cuerpo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antílope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dobla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sin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contrae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lo Forsythe. El gran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felino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burlona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ojos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se lame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garras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todavía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hay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motricidad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eléctrica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leve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gesto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primer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bailarín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Pina Bausch.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abandona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cadáver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carroñeros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acercan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lentitud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nervios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cargados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huir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a lo Martha Graham. ¡Si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alguien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hubiese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grabado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escena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!</w:t>
      </w:r>
    </w:p>
    <w:p w14:paraId="37751A40" w14:textId="77777777" w:rsidR="00CC33C1" w:rsidRPr="00255C16" w:rsidRDefault="00CC33C1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lastRenderedPageBreak/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Filmoteca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Cataluña y Arts Santa Mónica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acogen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8 al 13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noviembre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Choreoscope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 el Festival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Internacional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Cine de Danza,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llega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cuarta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edición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consolidado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gran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plataforma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filmes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Este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programado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películas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 de los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destaca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último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premio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mejor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cortometraje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Cannes, «Timecode»,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Juanjo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Giménez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Peña, que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recibirá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Premio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Aportación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Escepcional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al Cine de Danza.</w:t>
      </w:r>
    </w:p>
    <w:p w14:paraId="227CE231" w14:textId="77777777" w:rsidR="00CC33C1" w:rsidRPr="00255C16" w:rsidRDefault="00CC33C1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inauguración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correrá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cargo de «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Amarás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cosas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», del director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Chema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Peña,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presentará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película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acompañado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coreógrafa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Camille Hanson.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filme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sigue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rastro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una pareja 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través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sus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diferentes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etapas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acompañadas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fase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coreografías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Hanson. 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alegría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deseo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celos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traición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perdón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todas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emociones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tienen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sintaxis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coreográfico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película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promete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grandes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sorpresas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3B2C77FD" w14:textId="622ED54F" w:rsidR="00CC33C1" w:rsidRPr="00255C16" w:rsidRDefault="00CC33C1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0AD1C" w14:textId="0724DDC3" w:rsidR="00FE7A52" w:rsidRPr="00255C16" w:rsidRDefault="00FE7A52" w:rsidP="00255C16">
      <w:pPr>
        <w:pStyle w:val="Heading1"/>
        <w:spacing w:before="0" w:beforeAutospacing="0" w:after="0" w:afterAutospacing="0" w:line="360" w:lineRule="auto"/>
        <w:jc w:val="both"/>
        <w:rPr>
          <w:rStyle w:val="Hyperlink"/>
          <w:color w:val="auto"/>
          <w:sz w:val="24"/>
          <w:szCs w:val="24"/>
          <w:u w:val="none"/>
        </w:rPr>
      </w:pPr>
      <w:r w:rsidRPr="00255C16">
        <w:rPr>
          <w:sz w:val="24"/>
          <w:szCs w:val="24"/>
          <w:highlight w:val="yellow"/>
        </w:rPr>
        <w:t xml:space="preserve">El obispo de Bilbao </w:t>
      </w:r>
      <w:proofErr w:type="spellStart"/>
      <w:r w:rsidRPr="00255C16">
        <w:rPr>
          <w:sz w:val="24"/>
          <w:szCs w:val="24"/>
          <w:highlight w:val="yellow"/>
        </w:rPr>
        <w:t>firma</w:t>
      </w:r>
      <w:proofErr w:type="spellEnd"/>
      <w:r w:rsidRPr="00255C16">
        <w:rPr>
          <w:sz w:val="24"/>
          <w:szCs w:val="24"/>
          <w:highlight w:val="yellow"/>
        </w:rPr>
        <w:t xml:space="preserve"> la </w:t>
      </w:r>
      <w:proofErr w:type="spellStart"/>
      <w:r w:rsidRPr="00255C16">
        <w:rPr>
          <w:sz w:val="24"/>
          <w:szCs w:val="24"/>
          <w:highlight w:val="yellow"/>
        </w:rPr>
        <w:t>primera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nulidad</w:t>
      </w:r>
      <w:proofErr w:type="spellEnd"/>
      <w:r w:rsidRPr="00255C16">
        <w:rPr>
          <w:sz w:val="24"/>
          <w:szCs w:val="24"/>
          <w:highlight w:val="yellow"/>
        </w:rPr>
        <w:t xml:space="preserve"> matrimonial </w:t>
      </w:r>
      <w:proofErr w:type="spellStart"/>
      <w:r w:rsidRPr="00255C16">
        <w:rPr>
          <w:sz w:val="24"/>
          <w:szCs w:val="24"/>
          <w:highlight w:val="yellow"/>
        </w:rPr>
        <w:t>exprés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en</w:t>
      </w:r>
      <w:proofErr w:type="spellEnd"/>
      <w:r w:rsidRPr="00255C16">
        <w:rPr>
          <w:sz w:val="24"/>
          <w:szCs w:val="24"/>
          <w:highlight w:val="yellow"/>
        </w:rPr>
        <w:t xml:space="preserve"> </w:t>
      </w:r>
      <w:proofErr w:type="spellStart"/>
      <w:r w:rsidRPr="00255C16">
        <w:rPr>
          <w:sz w:val="24"/>
          <w:szCs w:val="24"/>
          <w:highlight w:val="yellow"/>
        </w:rPr>
        <w:t>España</w:t>
      </w:r>
      <w:proofErr w:type="spellEnd"/>
      <w:r w:rsidRPr="00255C16">
        <w:rPr>
          <w:sz w:val="24"/>
          <w:szCs w:val="24"/>
          <w:highlight w:val="yellow"/>
        </w:rPr>
        <w:fldChar w:fldCharType="begin"/>
      </w:r>
      <w:r w:rsidRPr="00255C16">
        <w:rPr>
          <w:sz w:val="24"/>
          <w:szCs w:val="24"/>
          <w:highlight w:val="yellow"/>
        </w:rPr>
        <w:instrText xml:space="preserve"> HYPERLINK "https://www.larazon.es/hemeroteca/20160922/" </w:instrText>
      </w:r>
      <w:r w:rsidRPr="00255C16">
        <w:rPr>
          <w:sz w:val="24"/>
          <w:szCs w:val="24"/>
          <w:highlight w:val="yellow"/>
        </w:rPr>
        <w:fldChar w:fldCharType="separate"/>
      </w:r>
    </w:p>
    <w:p w14:paraId="3C7DDDBE" w14:textId="450DA6D3" w:rsidR="00FE7A52" w:rsidRPr="00255C16" w:rsidRDefault="00FE7A52" w:rsidP="00255C1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5C16">
        <w:rPr>
          <w:rFonts w:ascii="Times New Roman" w:hAnsi="Times New Roman" w:cs="Times New Roman"/>
          <w:caps/>
          <w:sz w:val="24"/>
          <w:szCs w:val="24"/>
        </w:rPr>
        <w:t>22-09-2016 | 20:04 H</w:t>
      </w:r>
    </w:p>
    <w:p w14:paraId="051BA8FF" w14:textId="2BD14D26" w:rsidR="00FE7A52" w:rsidRPr="00255C16" w:rsidRDefault="00FE7A5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fldChar w:fldCharType="end"/>
      </w:r>
      <w:r w:rsidRPr="00255C16">
        <w:rPr>
          <w:rFonts w:ascii="Times New Roman" w:hAnsi="Times New Roman" w:cs="Times New Roman"/>
          <w:sz w:val="24"/>
          <w:szCs w:val="24"/>
        </w:rPr>
        <w:t xml:space="preserve">El obispo de Bilbao, Mario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Iceta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firmado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sentencia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nulidad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matrimonial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España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rápida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el papa Francisco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aprobara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reforma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proceso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112EE05C" w14:textId="77777777" w:rsidR="00FE7A52" w:rsidRPr="00255C16" w:rsidRDefault="00FE7A5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El obispo de Bilbao, Mario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Iceta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ha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firmado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sentencia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nulidad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matrimonial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España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rápida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el papa Francisco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aprobara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reforma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proceso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sentencia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que publica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edición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semanal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revista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Vida Nueva,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establece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disolución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matrimonio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virtud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falta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madurez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contrayentes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".</w:t>
      </w:r>
    </w:p>
    <w:p w14:paraId="4E61D2DB" w14:textId="77777777" w:rsidR="00FE7A52" w:rsidRPr="00255C16" w:rsidRDefault="00FE7A5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El Tribunal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Eclesiástico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Bilbao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resolvió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contencioso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dos meses -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comenzó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5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febrero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2016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acabó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30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marzo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-,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coste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300 euros. "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Fallo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respondiendo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fórmula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dudas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afirmativamente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declarando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nulidad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grave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defecto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discreción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juicio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ambos",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señala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Iceta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sentencia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19E3068F" w14:textId="77777777" w:rsidR="00FE7A52" w:rsidRPr="00255C16" w:rsidRDefault="00FE7A5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resolución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avala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inexistencia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matrimonio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Juan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Pradera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bilbaíno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36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casó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2007,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tuvo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hija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2011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entonces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esposa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solicitó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divorcio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 El 5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febrero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2016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interpuso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ante el Tribunal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Eclesiástico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Bilbao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demanda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el 9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marzo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celebró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jornada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instrucción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 el 30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marzo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menos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dos meses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el obispo de Bilbao, Mario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Iceta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declaraba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nulo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matrimonio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, 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fundamentado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grado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madurez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personal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contrayentes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357F5E1D" w14:textId="77777777" w:rsidR="00FE7A52" w:rsidRPr="00255C16" w:rsidRDefault="00FE7A5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Una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razones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por las que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trámite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tan breve se debe a que las dos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partes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estaban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acuerdo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hechos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relevantes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petición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nulidad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suficientes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medios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lastRenderedPageBreak/>
        <w:t>prueba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. El papa Francisco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aprobó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septiembre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2015 una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reforma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procesos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nulidad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matrimonial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mediante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documento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papal "Mitis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Iudex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Dominus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Iesus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", que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entró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vigor el 8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diciembre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pasado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cuyo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objetivo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era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agilizar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casos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garantizar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cuanto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posible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gratuidad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mismos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724A40EB" w14:textId="77777777" w:rsidR="00FE7A52" w:rsidRPr="00255C16" w:rsidRDefault="00FE7A5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16">
        <w:rPr>
          <w:rFonts w:ascii="Times New Roman" w:hAnsi="Times New Roman" w:cs="Times New Roman"/>
          <w:sz w:val="24"/>
          <w:szCs w:val="24"/>
        </w:rPr>
        <w:t xml:space="preserve">Una de las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novedades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reforma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es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eliminación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la doble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sentencia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y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introducción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proceso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breve ante el obispo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diocesano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supuestos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los que la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nulidad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hace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patente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sin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necesidad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trámites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procedimiento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16">
        <w:rPr>
          <w:rFonts w:ascii="Times New Roman" w:hAnsi="Times New Roman" w:cs="Times New Roman"/>
          <w:sz w:val="24"/>
          <w:szCs w:val="24"/>
        </w:rPr>
        <w:t>ordinario</w:t>
      </w:r>
      <w:proofErr w:type="spellEnd"/>
      <w:r w:rsidRPr="00255C16">
        <w:rPr>
          <w:rFonts w:ascii="Times New Roman" w:hAnsi="Times New Roman" w:cs="Times New Roman"/>
          <w:sz w:val="24"/>
          <w:szCs w:val="24"/>
        </w:rPr>
        <w:t>.</w:t>
      </w:r>
    </w:p>
    <w:p w14:paraId="39BA21B9" w14:textId="77777777" w:rsidR="00FE7A52" w:rsidRPr="00255C16" w:rsidRDefault="00FE7A52" w:rsidP="00255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7A52" w:rsidRPr="00255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B297E"/>
    <w:rsid w:val="001B77EC"/>
    <w:rsid w:val="00255C16"/>
    <w:rsid w:val="002E077F"/>
    <w:rsid w:val="004B1582"/>
    <w:rsid w:val="006A6E4A"/>
    <w:rsid w:val="0080309C"/>
    <w:rsid w:val="00840A93"/>
    <w:rsid w:val="009E7165"/>
    <w:rsid w:val="00AA3D77"/>
    <w:rsid w:val="00B548B2"/>
    <w:rsid w:val="00CC33C1"/>
    <w:rsid w:val="00D96284"/>
    <w:rsid w:val="00DB297E"/>
    <w:rsid w:val="00DE2A45"/>
    <w:rsid w:val="00E106FA"/>
    <w:rsid w:val="00E85D5A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26893"/>
  <w15:chartTrackingRefBased/>
  <w15:docId w15:val="{BB45ECC3-14F0-4568-AECB-32A1391A5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A6E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A6E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D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6E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A6E4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ylinepipe">
    <w:name w:val="byline__pipe"/>
    <w:basedOn w:val="DefaultParagraphFont"/>
    <w:rsid w:val="006A6E4A"/>
  </w:style>
  <w:style w:type="character" w:styleId="Hyperlink">
    <w:name w:val="Hyperlink"/>
    <w:basedOn w:val="DefaultParagraphFont"/>
    <w:uiPriority w:val="99"/>
    <w:semiHidden/>
    <w:unhideWhenUsed/>
    <w:rsid w:val="006A6E4A"/>
    <w:rPr>
      <w:color w:val="0000FF"/>
      <w:u w:val="single"/>
    </w:rPr>
  </w:style>
  <w:style w:type="character" w:customStyle="1" w:styleId="bylinelocations">
    <w:name w:val="byline__locations"/>
    <w:basedOn w:val="DefaultParagraphFont"/>
    <w:rsid w:val="006A6E4A"/>
  </w:style>
  <w:style w:type="character" w:customStyle="1" w:styleId="bylineupdate">
    <w:name w:val="byline__update"/>
    <w:basedOn w:val="DefaultParagraphFont"/>
    <w:rsid w:val="006A6E4A"/>
  </w:style>
  <w:style w:type="character" w:customStyle="1" w:styleId="bylineslash">
    <w:name w:val="byline__slash"/>
    <w:basedOn w:val="DefaultParagraphFont"/>
    <w:rsid w:val="006A6E4A"/>
  </w:style>
  <w:style w:type="character" w:customStyle="1" w:styleId="Heading3Char">
    <w:name w:val="Heading 3 Char"/>
    <w:basedOn w:val="DefaultParagraphFont"/>
    <w:link w:val="Heading3"/>
    <w:uiPriority w:val="9"/>
    <w:semiHidden/>
    <w:rsid w:val="00E85D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2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9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643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5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72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3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09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3483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7646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6866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094303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30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94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5372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1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519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6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42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76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48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6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7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3179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107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9043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3030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7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0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82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755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3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8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60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445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1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9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33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0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31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730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29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4043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1487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679191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59917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28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70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1732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2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30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5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6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23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42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5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23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8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7571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991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34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72349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38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51222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16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0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55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57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84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21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272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32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82918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10059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10082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675014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7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77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9459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2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56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70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1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1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31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759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2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90007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505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7044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605703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1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7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18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0409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7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7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53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96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60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1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0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2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788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9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25800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319770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60158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4740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85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86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57181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2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13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3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8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07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768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2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839161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19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378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30126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2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1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955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3793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9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23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5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91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3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8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53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9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8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86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64861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87400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82658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54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84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30362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2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9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52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8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0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0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09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78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902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02627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93794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26260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7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76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24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69557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razon.es/economia/empleo-saca-9-500-millones-del-fondo-de-reserva-para-pagar-las-pensiones-DB140440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14</Pages>
  <Words>4892</Words>
  <Characters>27891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13</cp:revision>
  <dcterms:created xsi:type="dcterms:W3CDTF">2021-03-04T10:51:00Z</dcterms:created>
  <dcterms:modified xsi:type="dcterms:W3CDTF">2021-03-04T18:01:00Z</dcterms:modified>
</cp:coreProperties>
</file>