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8BBB9" w14:textId="0826CDDF" w:rsidR="0064153E" w:rsidRPr="00B82E26" w:rsidRDefault="0064153E" w:rsidP="00B82E26">
      <w:pPr>
        <w:spacing w:after="0" w:line="36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ro-RO"/>
        </w:rPr>
      </w:pPr>
      <w:r w:rsidRPr="00B82E2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ro-RO"/>
        </w:rPr>
        <w:t xml:space="preserve">ADEVĂRUL 2016 </w:t>
      </w:r>
    </w:p>
    <w:p w14:paraId="0FF1A037" w14:textId="52E21F8C" w:rsidR="003068F5" w:rsidRPr="00B82E26" w:rsidRDefault="0064153E" w:rsidP="00B82E26">
      <w:pPr>
        <w:spacing w:after="0" w:line="36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ro-RO"/>
        </w:rPr>
      </w:pPr>
      <w:r w:rsidRPr="00B82E2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ro-RO"/>
        </w:rPr>
        <w:t>POLITICĂ</w:t>
      </w:r>
    </w:p>
    <w:p w14:paraId="383FF2A4" w14:textId="77777777" w:rsidR="0064153E" w:rsidRPr="00B82E26" w:rsidRDefault="0064153E" w:rsidP="00B82E26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fr-FR"/>
        </w:rPr>
      </w:pPr>
    </w:p>
    <w:p w14:paraId="58F41D88" w14:textId="64053E9D" w:rsidR="00AF4B82" w:rsidRPr="00B82E26" w:rsidRDefault="00AF4B82" w:rsidP="00B82E26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fr-FR"/>
        </w:rPr>
      </w:pP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Studiu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gram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IPP:</w:t>
      </w:r>
      <w:proofErr w:type="gram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Cel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mai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ineficient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Parlament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postdecembrist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cu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probleme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grave de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integritate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migraţie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-record</w:t>
      </w:r>
    </w:p>
    <w:p w14:paraId="1251B7CF" w14:textId="77777777" w:rsidR="0064153E" w:rsidRPr="00B82E26" w:rsidRDefault="0064153E" w:rsidP="00B82E26">
      <w:pPr>
        <w:spacing w:after="0" w:line="36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</w:pPr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 xml:space="preserve">6.decembrie.2016, </w:t>
      </w:r>
      <w:proofErr w:type="gramStart"/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>12:</w:t>
      </w:r>
      <w:proofErr w:type="gramEnd"/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>49</w:t>
      </w:r>
    </w:p>
    <w:p w14:paraId="281DD388" w14:textId="77777777" w:rsidR="00AF4B82" w:rsidRPr="00B82E26" w:rsidRDefault="00AF4B82" w:rsidP="00B82E26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fr-FR"/>
        </w:rPr>
      </w:pP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Institutul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Politici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Publice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(IPP)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publicităţii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luni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un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studiu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privind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activitatea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Parlamentului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ales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2012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</w:t>
      </w:r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se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arată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doar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14%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iniţiativele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parlamentarilor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au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devenit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legi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35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senatori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deputaţi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au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avut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probleme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justiţia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iar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peste o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treime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-</w:t>
      </w:r>
      <w:r w:rsidR="00382F1B"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au </w:t>
      </w:r>
      <w:proofErr w:type="spellStart"/>
      <w:r w:rsidR="00382F1B"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schimbat</w:t>
      </w:r>
      <w:proofErr w:type="spellEnd"/>
      <w:r w:rsidR="00382F1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82F1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afilierea</w:t>
      </w:r>
      <w:proofErr w:type="spellEnd"/>
      <w:r w:rsidR="00382F1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82F1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politică</w:t>
      </w:r>
      <w:proofErr w:type="spellEnd"/>
      <w:r w:rsidR="00382F1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.</w:t>
      </w:r>
      <w:r w:rsidR="00B64849"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Studiul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IPP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arată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un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dezechilibru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între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iniţiativele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legislative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Guvernului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parlamentarilor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sensul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procentajul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adoptare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celor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urmă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este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mult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mai redus.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Potrivit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datelor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Institutului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au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fost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depuse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2.729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iniţiative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actuala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legislatură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1.689 (68%)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având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gram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</w:t>
      </w:r>
      <w:proofErr w:type="gram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iniţiatori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parlamentari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870 (32%) –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Guvernul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Jumătate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proiectele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senatorilor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deputaţilor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au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fost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respinse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peste o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treime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sunt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procesul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legislative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numai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14%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au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devenit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legi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deosebire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Guvern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la care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ponderea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reuşite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legislative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depăşeşte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80%.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asemenea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mai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prolifici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parlamentari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nu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sunt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mai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eficienţi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Astfel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parlamentarii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au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mai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multe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iniţiative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legislative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depuse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nu se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regăsesc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printre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mai mari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procentaje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proiecte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au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devenit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legi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La Camera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Deputaţilor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mai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multe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proiecte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lege au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fost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depuse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Tudor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Ciuhodaru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(PSD) – 170,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dintre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8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devenite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proofErr w:type="gram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legi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;</w:t>
      </w:r>
      <w:proofErr w:type="gram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Ion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Melinte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(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independent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) – 145,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dintre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21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devenite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legi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Petru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Movilă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(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independent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) – 142,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dintre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10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devenite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legi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La Senat,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mai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multe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iniţiative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au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depus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Octavian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Bumbu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(UNPR) – 226,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dintre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30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devenite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proofErr w:type="gram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legi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;</w:t>
      </w:r>
      <w:proofErr w:type="gram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Doina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Federovici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(PSD) – 146,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dintre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36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devenite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legi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Florian Coca (PSD) – 119,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dintre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23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devenite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legi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</w:p>
    <w:p w14:paraId="1B48DC2E" w14:textId="77777777" w:rsidR="00FA0CBA" w:rsidRPr="00B82E26" w:rsidRDefault="00FA0CBA" w:rsidP="00B82E26">
      <w:pPr>
        <w:spacing w:after="0" w:line="36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</w:pPr>
    </w:p>
    <w:p w14:paraId="34D03232" w14:textId="77777777" w:rsidR="00AF4B82" w:rsidRPr="00B82E26" w:rsidRDefault="00AF4B82" w:rsidP="00B82E26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fr-FR"/>
        </w:rPr>
      </w:pPr>
      <w:proofErr w:type="gram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ANALIZĂ:</w:t>
      </w:r>
      <w:proofErr w:type="gram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Cei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mai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mulţi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candidaţi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la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parlamentare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sunt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ingineri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economişti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jurişti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. Nu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lipsesc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paznicii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taximetriştii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astrologii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pensionarii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şomerii</w:t>
      </w:r>
      <w:proofErr w:type="spellEnd"/>
    </w:p>
    <w:p w14:paraId="6DB63DDD" w14:textId="77777777" w:rsidR="0064153E" w:rsidRPr="00B82E26" w:rsidRDefault="0064153E" w:rsidP="00B82E26">
      <w:pPr>
        <w:spacing w:after="0" w:line="36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</w:pPr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 xml:space="preserve">03.decembrie.2016, </w:t>
      </w:r>
      <w:proofErr w:type="gramStart"/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>10:</w:t>
      </w:r>
      <w:proofErr w:type="gramEnd"/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>51</w:t>
      </w:r>
    </w:p>
    <w:p w14:paraId="32227E68" w14:textId="77777777" w:rsidR="00AF4B82" w:rsidRPr="00D466B2" w:rsidRDefault="00AF4B82" w:rsidP="00B82E26">
      <w:pPr>
        <w:spacing w:after="0" w:line="36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Dintre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aproximativ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6.500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candidaţi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alegerile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parlamentare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mai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mulţi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-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aproape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1.400 - s-au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declarat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ingineri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fiind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urmaţi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economişti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(1.100)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jurişti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(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aproape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800),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însă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nu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lipsesc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nici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meserii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precum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astrolog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gram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 agent</w:t>
      </w:r>
      <w:proofErr w:type="gram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pază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cântăreţ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bisericesc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sau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"team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lider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".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Printre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candidaţi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se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află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pensionari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="00382F1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82F1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zeci</w:t>
      </w:r>
      <w:proofErr w:type="spellEnd"/>
      <w:r w:rsidR="00382F1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="00382F1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şomeri</w:t>
      </w:r>
      <w:proofErr w:type="spellEnd"/>
      <w:r w:rsidR="00382F1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82F1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="00382F1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"</w:t>
      </w:r>
      <w:proofErr w:type="spellStart"/>
      <w:r w:rsidR="00382F1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casnici</w:t>
      </w:r>
      <w:proofErr w:type="spellEnd"/>
      <w:r w:rsidR="00382F1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".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br/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lastRenderedPageBreak/>
        <w:t xml:space="preserve">La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alegerile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parlamentare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2016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candidează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6.478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persoane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iar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mai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răspândită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profesie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este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ingier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Astfel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1.397 de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candidaţi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sunt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ingineri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iar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alte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câteva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zeci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sunt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subingineri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sunt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urmaţi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economişti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număr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1.104,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alături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alţi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aproape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100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contabili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locul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treilea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se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află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juriştii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- 772 (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avocaţi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asistenţi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consilieri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),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iar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locul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patrulea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sunt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cadrele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didactice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- 587 (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atât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învăţători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educatori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cât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profesori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liceu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facultate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). Este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însă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scăzut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numărul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cadrelor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medicale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doar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puţin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peste 300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candidaţi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având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această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meserie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Peste 200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candidaţi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sunt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electricieni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electromecanici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maiştri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mecanici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alături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mulţi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zidari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tâmplari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tinichigii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zugravi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Printre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aceste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meserii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se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regăsesc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frezorii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frigotehniştii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macaragiii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strungarii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sudorii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alături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aproape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30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lăcătuşi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mecanici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262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tehnicieni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Aproape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50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candidaţi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sunt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psihologi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psihanalişti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psihopedagogi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Candidatul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PRM care este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astrolog</w:t>
      </w:r>
      <w:proofErr w:type="spellEnd"/>
      <w:r w:rsidR="004D469F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.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li se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adaugă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un candidat PRM care se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declară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profesie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"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astrolog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", dar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lucrează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gram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</w:t>
      </w:r>
      <w:proofErr w:type="gram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profesor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printre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profesiile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mai rare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regăsindu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-se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creator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modă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bijutier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balerin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Zece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candidaţi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spun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sunt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agenţi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pază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doi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sunt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"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cântăreţi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bisericeşti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", </w:t>
      </w:r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21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s</w:t>
      </w:r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declară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"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teologi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",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iar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alţi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11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sunt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preoţi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.</w:t>
      </w:r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="00B070EB"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</w:p>
    <w:p w14:paraId="7058383D" w14:textId="77777777" w:rsidR="003068F5" w:rsidRPr="00B82E26" w:rsidRDefault="003068F5" w:rsidP="00B82E26">
      <w:pPr>
        <w:spacing w:after="0" w:line="36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</w:pPr>
    </w:p>
    <w:p w14:paraId="5AEE83F6" w14:textId="77777777" w:rsidR="00B64849" w:rsidRPr="00B82E26" w:rsidRDefault="00FA0CBA" w:rsidP="00B82E26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fr-FR"/>
        </w:rPr>
      </w:pP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Preşedintele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Klaus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Iohannis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a transmis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Ministerului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Justiţiei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cererile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urmărire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penală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="00B64849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împotriva</w:t>
      </w:r>
      <w:proofErr w:type="spellEnd"/>
      <w:r w:rsidR="00B64849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a </w:t>
      </w:r>
      <w:proofErr w:type="spellStart"/>
      <w:r w:rsidR="00B64849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trei</w:t>
      </w:r>
      <w:proofErr w:type="spellEnd"/>
      <w:r w:rsidR="00B64849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="00B64849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foşti</w:t>
      </w:r>
      <w:proofErr w:type="spellEnd"/>
      <w:r w:rsidR="00B64849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="00B64849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miniştri</w:t>
      </w:r>
      <w:proofErr w:type="spellEnd"/>
    </w:p>
    <w:p w14:paraId="7AC73A99" w14:textId="77777777" w:rsidR="0064153E" w:rsidRPr="00B82E26" w:rsidRDefault="0064153E" w:rsidP="00B82E26">
      <w:pPr>
        <w:spacing w:after="0" w:line="36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</w:pPr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 xml:space="preserve">29.noiembrie.2016, </w:t>
      </w:r>
      <w:proofErr w:type="gramStart"/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>10:</w:t>
      </w:r>
      <w:proofErr w:type="gramEnd"/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>14</w:t>
      </w:r>
    </w:p>
    <w:p w14:paraId="178EEA51" w14:textId="79235029" w:rsidR="00FA0CBA" w:rsidRPr="00D466B2" w:rsidRDefault="00FA0CBA" w:rsidP="00B82E26">
      <w:pPr>
        <w:spacing w:after="0" w:line="36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Preşedintele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Klaus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Iohannis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transmis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Ministerului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Justiţie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cererile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urmărire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penală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foştilor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miniştri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ai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Comunicaţiilor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Dan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Nica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Adriana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Ţicău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fostului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ministru</w:t>
      </w:r>
      <w:proofErr w:type="spellEnd"/>
      <w:r w:rsidR="000E6982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 </w:t>
      </w:r>
      <w:proofErr w:type="spellStart"/>
      <w:r w:rsidR="000E6982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Muncii</w:t>
      </w:r>
      <w:proofErr w:type="spellEnd"/>
      <w:r w:rsidR="000E6982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.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br/>
      </w:r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Avizul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preşedintelui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României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este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necesar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începerea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urmăririi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penale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foştilor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miniştri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nu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sunt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membri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ai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Parlamentului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potrivit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Legii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nr. 115/1999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privind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responsabilitatea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ministerială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Deciziei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CCR 270/2008. DNA </w:t>
      </w:r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a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trimis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miercuri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procurorului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general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documentele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necesare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="003C2205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a </w:t>
      </w:r>
      <w:proofErr w:type="spellStart"/>
      <w:r w:rsidR="003C2205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solicita</w:t>
      </w:r>
      <w:proofErr w:type="spellEnd"/>
      <w:r w:rsidR="003C2205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C2205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avizul</w:t>
      </w:r>
      <w:proofErr w:type="spellEnd"/>
      <w:r w:rsidR="003C2205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C2205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Preşedinţiei</w:t>
      </w:r>
      <w:proofErr w:type="spellEnd"/>
      <w:r w:rsidR="003C2205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="003C2205"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n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vederea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urmăririi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penale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Adrianei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Ţicău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a lui Dan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Nica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lui Alexandru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Athanasiu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dosarul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Microsoft 2. „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conformitate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prevederile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legale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constituţionale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procurorul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şef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Direcţiei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Naţionale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Anticorupţie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transmis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procurorului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general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 P.I.C.C.J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referatul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cauzei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vederea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sesizării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Preşedintelui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României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aprecia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asupra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exercitării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dreptului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urmărirea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penală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unor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persoane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au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deţinut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calitatea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membri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ai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Guvernului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respectiv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Dan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Nica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, </w:t>
      </w:r>
      <w:proofErr w:type="spellStart"/>
      <w:r w:rsidR="003329AA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nistru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comunicaţiilor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tehnologiei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informaţiei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perioada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2000 -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iulie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2004,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săvârşirea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infracţiunii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abuz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serviciu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dacă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funcţionarul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public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obţinut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sine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altul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un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folos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necuvenit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, 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ministru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comunicaţiilor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lastRenderedPageBreak/>
        <w:t>tehnologiei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informaţiei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perioada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2000 -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iulie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2004;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Ţicău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Adriana Silvia, 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secretar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stat la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Ministerul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Comunicaţiilor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Tehnologiei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Informaţiei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perioada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2003 -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iunie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2004,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respectiv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ministru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Comunicaţiilor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Tehnologiei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Informaţiei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perioada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iulie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-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decembrie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2004,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săvârşirea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infracţiunii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abuz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serviciu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dacă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funcţionarul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public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obţinut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sine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altul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un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folos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necuvenit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formă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continuată</w:t>
      </w:r>
      <w:proofErr w:type="spellEnd"/>
      <w:r w:rsidR="003329AA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</w:t>
      </w:r>
      <w:r w:rsidR="003329AA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Alexandru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Athanasiu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, 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ministru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educaţiei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cercetării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perioada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2003-2005,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săvârşirea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infracţiunii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abuz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serviciu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dacă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funcţionarul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public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obţinut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sine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altul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un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folos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necuvenit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”,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anunţa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DNA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într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-un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comunicat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citat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News.ro .</w:t>
      </w:r>
    </w:p>
    <w:p w14:paraId="5D352E03" w14:textId="77777777" w:rsidR="0064153E" w:rsidRPr="00B82E26" w:rsidRDefault="0064153E" w:rsidP="00B82E26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fr-FR"/>
        </w:rPr>
      </w:pPr>
    </w:p>
    <w:p w14:paraId="1F814711" w14:textId="1D944C05" w:rsidR="00B64849" w:rsidRPr="00410ED1" w:rsidRDefault="00FE1DB7" w:rsidP="00B82E26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</w:pPr>
      <w:proofErr w:type="spellStart"/>
      <w:r w:rsidRPr="00410ED1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Adevărul</w:t>
      </w:r>
      <w:proofErr w:type="spellEnd"/>
      <w:r w:rsidRPr="00410ED1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 xml:space="preserve"> Live. Robert </w:t>
      </w:r>
      <w:proofErr w:type="spellStart"/>
      <w:r w:rsidRPr="00410ED1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Cazanciuc</w:t>
      </w:r>
      <w:proofErr w:type="spellEnd"/>
      <w:r w:rsidRPr="00410ED1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 xml:space="preserve"> (PSD): Nu cred </w:t>
      </w:r>
      <w:proofErr w:type="spellStart"/>
      <w:r w:rsidRPr="00410ED1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într</w:t>
      </w:r>
      <w:proofErr w:type="spellEnd"/>
      <w:r w:rsidRPr="00410ED1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 xml:space="preserve">-o </w:t>
      </w:r>
      <w:proofErr w:type="spellStart"/>
      <w:r w:rsidRPr="00410ED1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răspundere</w:t>
      </w:r>
      <w:proofErr w:type="spellEnd"/>
      <w:r w:rsidRPr="00410ED1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 xml:space="preserve"> </w:t>
      </w:r>
      <w:proofErr w:type="spellStart"/>
      <w:r w:rsidRPr="00410ED1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materială</w:t>
      </w:r>
      <w:proofErr w:type="spellEnd"/>
      <w:r w:rsidRPr="00410ED1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 xml:space="preserve"> a </w:t>
      </w:r>
      <w:proofErr w:type="spellStart"/>
      <w:r w:rsidRPr="00410ED1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magistraţilor</w:t>
      </w:r>
      <w:proofErr w:type="spellEnd"/>
      <w:r w:rsidRPr="00410ED1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 xml:space="preserve">, </w:t>
      </w:r>
      <w:proofErr w:type="spellStart"/>
      <w:r w:rsidRPr="00410ED1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pentru</w:t>
      </w:r>
      <w:proofErr w:type="spellEnd"/>
      <w:r w:rsidRPr="00410ED1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 xml:space="preserve"> </w:t>
      </w:r>
      <w:proofErr w:type="spellStart"/>
      <w:r w:rsidRPr="00410ED1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că</w:t>
      </w:r>
      <w:proofErr w:type="spellEnd"/>
      <w:r w:rsidRPr="00410ED1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 xml:space="preserve"> </w:t>
      </w:r>
      <w:proofErr w:type="spellStart"/>
      <w:r w:rsidRPr="00410ED1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ar</w:t>
      </w:r>
      <w:proofErr w:type="spellEnd"/>
      <w:r w:rsidRPr="00410ED1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 xml:space="preserve"> </w:t>
      </w:r>
      <w:proofErr w:type="spellStart"/>
      <w:r w:rsidR="00B64849" w:rsidRPr="00410ED1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pune</w:t>
      </w:r>
      <w:proofErr w:type="spellEnd"/>
      <w:r w:rsidR="00B64849" w:rsidRPr="00410ED1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 xml:space="preserve"> </w:t>
      </w:r>
      <w:proofErr w:type="spellStart"/>
      <w:r w:rsidR="00B64849" w:rsidRPr="00410ED1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presiune</w:t>
      </w:r>
      <w:proofErr w:type="spellEnd"/>
      <w:r w:rsidR="00B64849" w:rsidRPr="00410ED1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 xml:space="preserve"> pe </w:t>
      </w:r>
      <w:proofErr w:type="spellStart"/>
      <w:r w:rsidR="00B64849" w:rsidRPr="00410ED1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judecători</w:t>
      </w:r>
      <w:proofErr w:type="spellEnd"/>
    </w:p>
    <w:p w14:paraId="4ED23081" w14:textId="77777777" w:rsidR="0064153E" w:rsidRPr="00410ED1" w:rsidRDefault="0064153E" w:rsidP="00B82E26">
      <w:pPr>
        <w:spacing w:after="0" w:line="36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410ED1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28.noiembrie.2016, 11:21</w:t>
      </w:r>
    </w:p>
    <w:p w14:paraId="3D901AE9" w14:textId="5C330CE5" w:rsidR="00B64849" w:rsidRPr="00410ED1" w:rsidRDefault="00FE1DB7" w:rsidP="00B82E26">
      <w:pPr>
        <w:spacing w:after="0" w:line="36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Robert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Cazanciuc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fost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ministru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al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Justiţie</w:t>
      </w:r>
      <w:r w:rsidR="003329AA"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şi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candidat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PSD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Bucureşti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pentru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Senat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a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vorbit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la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Adevărul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Live,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despre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propunerile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PSD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pentru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Justiţie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cum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ar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fi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legea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răspunderii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magistraţilor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.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Cât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despre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legea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care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interzice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lui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Liviu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Dragnea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fie premier,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Cazanciuc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</w:t>
      </w:r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pune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ar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trebui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vedem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mai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întâi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cine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câştigă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alegerile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apoi</w:t>
      </w:r>
      <w:proofErr w:type="spellEnd"/>
      <w:r w:rsidR="00B64849"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B64849"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să</w:t>
      </w:r>
      <w:proofErr w:type="spellEnd"/>
      <w:r w:rsidR="00B64849"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B64849"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vorbim</w:t>
      </w:r>
      <w:proofErr w:type="spellEnd"/>
      <w:r w:rsidR="00B64849"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B64849"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despre</w:t>
      </w:r>
      <w:proofErr w:type="spellEnd"/>
      <w:r w:rsidR="00B64849"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B64849"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interdicţii</w:t>
      </w:r>
      <w:proofErr w:type="spellEnd"/>
      <w:r w:rsidR="00B64849"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.</w:t>
      </w:r>
    </w:p>
    <w:p w14:paraId="5C653E46" w14:textId="592B8DEF" w:rsidR="00F775A6" w:rsidRPr="00B82E26" w:rsidRDefault="00FE1DB7" w:rsidP="00B82E26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fr-FR"/>
        </w:rPr>
      </w:pPr>
      <w:proofErr w:type="spellStart"/>
      <w:proofErr w:type="gram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Adevărul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:</w:t>
      </w:r>
      <w:proofErr w:type="gram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Ce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organizaţie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vă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propune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pentru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parlamentare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?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Sectorul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5. 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adevărat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că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am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locuit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în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Sectorul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6,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lângă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Sectorul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5, dar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cunosc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bine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preşedintele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organizaţiei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de la 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Sectorul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5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şi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cred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că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poate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schimba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sectorul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. 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Când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va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prezenta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PSD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programul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proofErr w:type="gram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Justiţie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?</w:t>
      </w:r>
      <w:proofErr w:type="gram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Pare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că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pentru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PSD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Justiţia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nu este o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prioritate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. De ce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spuneţi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proofErr w:type="gram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asta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?</w:t>
      </w:r>
      <w:proofErr w:type="gramEnd"/>
      <w:r w:rsidR="00B82E26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Pentru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că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domnul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Dragnea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a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prezentat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programul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de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guvernare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aproape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toate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domeniile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mai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puţin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partea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Justiţie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.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Asta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arată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că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Justiţia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îşi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are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rolul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important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în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acest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proiect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de program,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am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lucrat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destul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de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mult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gram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la el</w:t>
      </w:r>
      <w:proofErr w:type="gram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.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Dialogul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cel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mai important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lucru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din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perioada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mandatului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meu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şi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asta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se va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regăsi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şi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în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viitorul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program de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guvernare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. 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Dialog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între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proofErr w:type="gram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cine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?</w:t>
      </w:r>
      <w:proofErr w:type="gram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Între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puterile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statului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. Am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avut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un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dialog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destul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de consistent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şi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cred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că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trebuie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continuat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.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Fără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dialog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nu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putem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propune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măsurile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de care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cetăţenii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au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nevoie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.  A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continuat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dialogul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şi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în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mandatul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actualului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proofErr w:type="gram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ministru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?</w:t>
      </w:r>
      <w:proofErr w:type="gram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Nu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pot eu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să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spun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asta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dar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vedem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că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au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fost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greve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în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sistemul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judiciar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şi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în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sistemul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penitenciar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. La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ultima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rectificare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bugetară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s-au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luat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30 de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milioane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de lei de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Ministerul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Justiţiei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.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Cât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timp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am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stat eu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în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minister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niciodată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nu s-a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întâmplat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acest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lucru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. Eu, </w:t>
      </w:r>
      <w:proofErr w:type="spellStart"/>
      <w:proofErr w:type="gram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ca</w:t>
      </w:r>
      <w:proofErr w:type="spellEnd"/>
      <w:proofErr w:type="gram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ministru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mergeam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în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primul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rând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la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ministrul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de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Finanţe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şi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discutam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la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nivel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rezonabil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.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Unul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din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obiectivele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importante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nerealizate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în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mandatul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meu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a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fost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înfiinţarea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unui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tribunal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comercial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în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Bucureşti,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găsisem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şi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finanţare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de la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buget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. Mai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lastRenderedPageBreak/>
        <w:t>multe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instanţe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comerciale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este un alt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obiectiv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al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programului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de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guvernare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 PSD.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br/>
      </w:r>
    </w:p>
    <w:p w14:paraId="79A4E4DC" w14:textId="77777777" w:rsidR="00D32948" w:rsidRPr="00B82E26" w:rsidRDefault="00D32948" w:rsidP="00B82E26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fr-FR"/>
        </w:rPr>
      </w:pP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Dragnea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despre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întâlnirea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cu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cancelarul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proofErr w:type="gram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Austriei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:</w:t>
      </w:r>
      <w:proofErr w:type="gram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Am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discutat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despre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programul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nostru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guvernare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Austria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susţine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intrarea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României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Schengen</w:t>
      </w:r>
    </w:p>
    <w:p w14:paraId="71CFF24C" w14:textId="77777777" w:rsidR="0064153E" w:rsidRPr="00B82E26" w:rsidRDefault="0064153E" w:rsidP="00B82E26">
      <w:pPr>
        <w:spacing w:after="0" w:line="36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</w:pPr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 xml:space="preserve">26.noiembrie.2016, </w:t>
      </w:r>
      <w:proofErr w:type="gramStart"/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>17:</w:t>
      </w:r>
      <w:proofErr w:type="gramEnd"/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>40</w:t>
      </w:r>
    </w:p>
    <w:p w14:paraId="45ECC11C" w14:textId="77777777" w:rsidR="008D7654" w:rsidRPr="00D466B2" w:rsidRDefault="00D32948" w:rsidP="00B82E26">
      <w:pPr>
        <w:spacing w:after="0" w:line="36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Preşedintele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PSD,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Liviu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Dragnea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s-a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întâlnit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joi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24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noiembrie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cancelarul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Austriei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Christian Kern, care este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preşedintele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Partidului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Social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Democrat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Austria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Liderul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PSD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detalii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despre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vizita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sa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Austria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cadrul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unui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interviu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realizat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Realitatea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TV.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br/>
        <w:t xml:space="preserve">„Am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primit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invitaţia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la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cancelar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bookmarkStart w:id="0" w:name="_Hlk77356250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Eu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am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transmis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tuturor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ambasadelor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programul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nostru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guvernare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cancelarul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vrut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vorbim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despre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program, i s-a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părut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interesant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mai ales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dumnealui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susţine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dezvoltarea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clasei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mijloc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o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alocare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bugetele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publice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mai mare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către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investiţii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genereze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locuri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muncă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bine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plătite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creştere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economică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stabilă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o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repartizare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echitabilă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creşterii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economice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fie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simţită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buzunarele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oamenilo</w:t>
      </w:r>
      <w:bookmarkEnd w:id="0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“, </w:t>
      </w:r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a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detaliat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Liviu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Dragnea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cadrul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emisiunii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„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Realitatea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românească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“.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Liderul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PSD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declarat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i-a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propus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cancelarului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Austriei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două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teme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gram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importante:</w:t>
      </w:r>
      <w:proofErr w:type="gram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„Noi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vom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avea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preşedinţia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UE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primul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semestru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2019,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iar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ultimul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semestru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2018, se fac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nişte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troici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adică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ţara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fost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ţara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este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ţara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urmează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putem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face o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punte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lucrăm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împreună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E un an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pierdut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actualul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guvern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nu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lucrat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dosarul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ăsta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Vrem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promovăm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două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proiecte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care eu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ţin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foarte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mult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-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strategia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europeană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proofErr w:type="gram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Dunării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;</w:t>
      </w:r>
      <w:proofErr w:type="gram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eu,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actualele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programe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europene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cât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am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fost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Guvern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am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introdus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sume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clare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sumă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proiecte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domenii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prioritare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către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regiunea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Dunării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România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asemenea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, l-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am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rugat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se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gândească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dacă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avem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interese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comune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Balcani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Am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discutat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despre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Schengen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am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spus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nu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văd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ce se mai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amână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intrarea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Schengen,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dacă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facto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asigurăm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paza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frontierei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gram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est</w:t>
      </w:r>
      <w:proofErr w:type="spellEnd"/>
      <w:proofErr w:type="gram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UE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lungime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mare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toate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obligaţiile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tehnice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sunt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rea</w:t>
      </w:r>
      <w:r w:rsidR="003068F5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lizate</w:t>
      </w:r>
      <w:proofErr w:type="spellEnd"/>
      <w:r w:rsidR="003068F5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="003068F5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România</w:t>
      </w:r>
      <w:proofErr w:type="spellEnd"/>
      <w:r w:rsidR="003068F5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.</w:t>
      </w:r>
    </w:p>
    <w:p w14:paraId="7784A6C3" w14:textId="77777777" w:rsidR="0064153E" w:rsidRPr="00B82E26" w:rsidRDefault="0064153E" w:rsidP="00B82E26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fr-FR"/>
        </w:rPr>
      </w:pPr>
    </w:p>
    <w:p w14:paraId="28E5A413" w14:textId="67CE7C55" w:rsidR="00B64849" w:rsidRPr="00B82E26" w:rsidRDefault="008D7654" w:rsidP="00B82E26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fr-FR"/>
        </w:rPr>
      </w:pP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Adevărul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Live. Leon </w:t>
      </w:r>
      <w:proofErr w:type="spellStart"/>
      <w:proofErr w:type="gram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Dănăilă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:</w:t>
      </w:r>
      <w:proofErr w:type="gram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Mă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scol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fiecare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dimineaţă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la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ora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02.00. De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când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am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intrat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politică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, vin de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zece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ori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mai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mulţi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oameni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la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consultaţii</w:t>
      </w:r>
      <w:proofErr w:type="spellEnd"/>
    </w:p>
    <w:p w14:paraId="2D09B0C0" w14:textId="77777777" w:rsidR="0064153E" w:rsidRPr="00B82E26" w:rsidRDefault="0064153E" w:rsidP="00B82E26">
      <w:pPr>
        <w:spacing w:after="0" w:line="36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</w:pPr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 xml:space="preserve">23.noiembrie.2016, </w:t>
      </w:r>
      <w:proofErr w:type="gramStart"/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>12:</w:t>
      </w:r>
      <w:proofErr w:type="gramEnd"/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>05</w:t>
      </w:r>
    </w:p>
    <w:p w14:paraId="0CD42A6C" w14:textId="77777777" w:rsidR="008D7654" w:rsidRPr="00B82E26" w:rsidRDefault="008D7654" w:rsidP="00B82E26">
      <w:pPr>
        <w:spacing w:after="0" w:line="36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Medicul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Leon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Dănăilă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deschide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lista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candidaţilor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PNL la Senat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Bucureşti,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povestit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la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Adevărul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Live, cum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ajuns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facă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politică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tocmai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PNL, ce-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propune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mandatul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senator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măsură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poate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fi</w:t>
      </w:r>
      <w:r w:rsidR="00382F1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reformat </w:t>
      </w:r>
      <w:proofErr w:type="spellStart"/>
      <w:r w:rsidR="00382F1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sistemul</w:t>
      </w:r>
      <w:proofErr w:type="spellEnd"/>
      <w:r w:rsidR="00382F1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="00382F1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sănătate</w:t>
      </w:r>
      <w:proofErr w:type="spellEnd"/>
      <w:r w:rsidR="00382F1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.</w:t>
      </w:r>
      <w:r w:rsidR="00B64849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Sunt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oameni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foarte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capabili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lastRenderedPageBreak/>
        <w:t xml:space="preserve">PNL.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eu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am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experienţă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lucrând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toată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viaţa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oamenii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Am pus mare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preţ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mi-au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spus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dânşii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programul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guvernare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Oamenii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vin la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consultaţii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sunt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foarte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bucuroşi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spun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susţin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bookmarkStart w:id="1" w:name="_Hlk77356325"/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Sunt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unii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sceptici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care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îmi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spun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ce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m-am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băgat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politică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dvs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., </w:t>
      </w:r>
      <w:proofErr w:type="spellStart"/>
      <w:proofErr w:type="gram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</w:t>
      </w:r>
      <w:proofErr w:type="spellEnd"/>
      <w:proofErr w:type="gram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chirurg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înlăturaţi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răul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iar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politică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sunt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oameni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necinstiţi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bookmarkEnd w:id="1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Eu </w:t>
      </w:r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nu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am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avere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nu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urmăresc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fac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bani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Le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spun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găsesc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portiţă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ajuta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voi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.  Ce</w:t>
      </w:r>
      <w:r w:rsidR="00923F0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aţi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schimba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sistemul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sanitar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proofErr w:type="gram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România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?</w:t>
      </w:r>
      <w:proofErr w:type="gram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Totul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este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putred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Există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specialişti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buni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dar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dotarea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este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destul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deficitară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Ţara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noastră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este o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ţară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mai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puţin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înaltă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punctul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vedere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bugetului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Sănătate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Se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alocă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foarte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puţin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faţă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ţările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jur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Miniştrii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Sănătate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nu au stat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mult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De </w:t>
      </w:r>
      <w:proofErr w:type="gram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ce?</w:t>
      </w:r>
      <w:proofErr w:type="gram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au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fost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puşi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oameni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nu se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pricep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Mediul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rural este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foarte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deficitar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Eu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am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fost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obligat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fac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trei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ani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zile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ţară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când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am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terminat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Facultatea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Eu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am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făcut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Facultatea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Iaşi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am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zis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fac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rezidenţiatul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Bucureşti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ai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posibilitatea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vii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contact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personalităţi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="003930C2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930C2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poţi</w:t>
      </w:r>
      <w:proofErr w:type="spellEnd"/>
      <w:r w:rsidR="003930C2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930C2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depăşi</w:t>
      </w:r>
      <w:proofErr w:type="spellEnd"/>
      <w:r w:rsidR="003930C2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="003930C2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="003930C2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930C2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am</w:t>
      </w:r>
      <w:proofErr w:type="spellEnd"/>
      <w:r w:rsidR="003930C2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930C2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depăşit</w:t>
      </w:r>
      <w:proofErr w:type="spellEnd"/>
      <w:r w:rsidR="003930C2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Cum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arată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zi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viaţa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dvs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gram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</w:t>
      </w:r>
      <w:proofErr w:type="gram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candidat?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mă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scol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la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ora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02.00.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Uneori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1.30.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spăl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îmi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fac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toaleta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Apoi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citesc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am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capul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foarte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limpede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6.00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ajung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spital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După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ce fac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vizita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am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consultaţii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Când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am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început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această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campanie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politică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credeam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lumea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spună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nu mai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mergem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gram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la el</w:t>
      </w:r>
      <w:proofErr w:type="gram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intrat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politică</w:t>
      </w:r>
      <w:proofErr w:type="spellEnd"/>
      <w:r w:rsidR="003068F5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.</w:t>
      </w:r>
    </w:p>
    <w:p w14:paraId="426C2995" w14:textId="77777777" w:rsidR="00B64849" w:rsidRPr="00B82E26" w:rsidRDefault="00B64849" w:rsidP="00B82E26">
      <w:pPr>
        <w:spacing w:after="0" w:line="36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</w:pPr>
    </w:p>
    <w:p w14:paraId="4582A0AA" w14:textId="77777777" w:rsidR="008D7654" w:rsidRPr="00B82E26" w:rsidRDefault="008D7654" w:rsidP="00B82E26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</w:pP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Ministerul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Transporturilor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vrea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să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ofere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gratuitate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 xml:space="preserve"> pe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tren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elevilor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şi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studenţilor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 xml:space="preserve"> care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votează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în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 xml:space="preserve"> 11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decembrie</w:t>
      </w:r>
      <w:proofErr w:type="spellEnd"/>
    </w:p>
    <w:p w14:paraId="5557EAF0" w14:textId="77777777" w:rsidR="0064153E" w:rsidRPr="00B82E26" w:rsidRDefault="0064153E" w:rsidP="00B82E26">
      <w:pPr>
        <w:spacing w:after="0" w:line="36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22.noiembrie.2016, 16:58</w:t>
      </w:r>
    </w:p>
    <w:p w14:paraId="3F5A8056" w14:textId="77777777" w:rsidR="002A1DFB" w:rsidRPr="00B82E26" w:rsidRDefault="008D7654" w:rsidP="00B82E26">
      <w:pPr>
        <w:spacing w:after="0" w:line="36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Ministerul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Transporturilor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intenţionează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ofere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transport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gratuit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pe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calea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ferată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elevilor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studenţilor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care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vor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voteze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la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alegerile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parlamentare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din data de 11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decembrie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impactul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bugetar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al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acestei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măsuri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fiind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estimat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la 22,5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milioane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lei (5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milioane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euro),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potrivit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unui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proiect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ordonanţă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urgenţă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. 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La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parlamentare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alegătorii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vor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putea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vota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numai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raza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judeţului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="003930C2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reşedinţă</w:t>
      </w:r>
      <w:proofErr w:type="spellEnd"/>
      <w:r w:rsidR="003930C2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Impactul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bugetar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este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estimat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luând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considerare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faptul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circa 50%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studenţi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vor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efectua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călătoria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dus-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întors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iar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valoarea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medie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unui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bilet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este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90 lei.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prezent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învăţământul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stat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privat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sunt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înmatriculaţi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un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număr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aproximativ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520.000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studenţi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Ministerul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vrea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această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măsură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condiţiile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alegătorii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votează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numai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secţia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votare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care este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arondată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strada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sau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localitatea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unde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îş</w:t>
      </w:r>
      <w:r w:rsidR="002521C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i</w:t>
      </w:r>
      <w:proofErr w:type="spellEnd"/>
      <w:r w:rsidR="002521C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au </w:t>
      </w:r>
      <w:proofErr w:type="spellStart"/>
      <w:r w:rsidR="002521C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domiciliul</w:t>
      </w:r>
      <w:proofErr w:type="spellEnd"/>
      <w:r w:rsidR="002521C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2521C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ori</w:t>
      </w:r>
      <w:proofErr w:type="spellEnd"/>
      <w:r w:rsidR="002521C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2521C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reşedinţa</w:t>
      </w:r>
      <w:proofErr w:type="spellEnd"/>
      <w:r w:rsidR="002521C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. „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În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lipsa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acordării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facilităţii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transportului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gratuit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calea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ferată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în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data de 10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decembrie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2016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şi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respectiv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11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decembrie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2016,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pentru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o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călătorie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dus-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întors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elevii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şi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studenţii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care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îşi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desfăşoară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studiile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în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altă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localitate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decât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cea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de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domiciliu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nu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îşi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vor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putea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exercita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dreptul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de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vot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deplasarea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la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lastRenderedPageBreak/>
        <w:t>secţiile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de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votare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din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localitatea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de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domiciliu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fiind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destul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de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greoaie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şi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necesitând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resurse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financiare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de care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elevii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şi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studenţii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nu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dispun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”, se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arată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în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motivare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.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Scopul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actului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normativ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reprezintă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crearea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cadrului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legal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pentru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acordarea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unei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călătorii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gratuite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calea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ferată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dus -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întors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din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localitatea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unde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elevii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sau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studenţii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se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află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la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studii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până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localitatea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domiciliu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</w:p>
    <w:p w14:paraId="0DFA3046" w14:textId="77777777" w:rsidR="002A1DFB" w:rsidRPr="00B82E26" w:rsidRDefault="002A1DFB" w:rsidP="00B82E26">
      <w:pPr>
        <w:spacing w:after="0" w:line="36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</w:pPr>
    </w:p>
    <w:p w14:paraId="6109480F" w14:textId="77777777" w:rsidR="008D7654" w:rsidRPr="00B82E26" w:rsidRDefault="008D7654" w:rsidP="00B82E26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fr-FR"/>
        </w:rPr>
      </w:pP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Legea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salarizării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unitare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transformată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temă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campanie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electorală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. </w:t>
      </w:r>
      <w:proofErr w:type="spellStart"/>
      <w:proofErr w:type="gram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Gorghiu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:</w:t>
      </w:r>
      <w:proofErr w:type="gram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Mă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angajez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să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vin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a vota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legea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. </w:t>
      </w:r>
      <w:proofErr w:type="spellStart"/>
      <w:proofErr w:type="gram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Dragnea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:</w:t>
      </w:r>
      <w:proofErr w:type="gram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O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acţiune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pur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electorală</w:t>
      </w:r>
      <w:proofErr w:type="spellEnd"/>
    </w:p>
    <w:p w14:paraId="55C6CC0C" w14:textId="77777777" w:rsidR="0064153E" w:rsidRPr="00B82E26" w:rsidRDefault="0064153E" w:rsidP="00B82E26">
      <w:pPr>
        <w:spacing w:after="0" w:line="36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</w:pPr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 xml:space="preserve">22.noiembrie.2016, </w:t>
      </w:r>
      <w:proofErr w:type="gramStart"/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>10:</w:t>
      </w:r>
      <w:proofErr w:type="gramEnd"/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>54</w:t>
      </w:r>
    </w:p>
    <w:p w14:paraId="6FE3C3BE" w14:textId="4B67794F" w:rsidR="003F79CE" w:rsidRPr="00B82E26" w:rsidRDefault="008D7654" w:rsidP="00B82E26">
      <w:pPr>
        <w:spacing w:after="0" w:line="36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Preşedintele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PNL Alina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Gorghiu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propus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gramStart"/>
      <w:r w:rsidR="00F61C99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</w:t>
      </w:r>
      <w:proofErr w:type="gramEnd"/>
      <w:r w:rsidR="00F61C99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PSD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organizeze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sesiune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extraordinară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Parlamentului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vota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legea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salarizării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unitare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anunţată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Guvern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replică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Liviu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Dragnea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a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spus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nu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poate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vota o lege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atât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importantă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câteva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zile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critict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faptul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PNL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cere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PSD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voteze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 lege al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cărei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conţinut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nu e</w:t>
      </w:r>
      <w:r w:rsidR="00B64849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ste </w:t>
      </w:r>
      <w:proofErr w:type="spellStart"/>
      <w:r w:rsidR="00B64849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cunoscut</w:t>
      </w:r>
      <w:proofErr w:type="spellEnd"/>
      <w:r w:rsidR="00B64849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„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Opţiunea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noastră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fermă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este </w:t>
      </w:r>
      <w:proofErr w:type="gram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</w:t>
      </w:r>
      <w:proofErr w:type="gram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această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lege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se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poată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aplica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la 1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ianuarie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2017. </w:t>
      </w:r>
      <w:proofErr w:type="gram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</w:t>
      </w:r>
      <w:proofErr w:type="gram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se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realizeze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acest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calendar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strâns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dar nu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vina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noastră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cred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ar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fi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sănătos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preţ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două-trei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zile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uităm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campania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electorală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Eu,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una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mă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angaje</w:t>
      </w:r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z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vin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sesiune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extraordinară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susţin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 lege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benefică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toată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lumea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Dacă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PSD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</w:t>
      </w:r>
      <w:r w:rsidR="003F79CE"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euşeşte</w:t>
      </w:r>
      <w:proofErr w:type="spellEnd"/>
      <w:r w:rsidR="003F79CE"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depăşească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orgoliul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nu are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paternitatea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proiectului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lege,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deşi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tot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promis-o, eu </w:t>
      </w:r>
      <w:proofErr w:type="spellStart"/>
      <w:r w:rsidR="003F79CE"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am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toată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disponibilitatea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gram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 a</w:t>
      </w:r>
      <w:proofErr w:type="gram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dezbate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lege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Parlament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facem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devină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realitate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la 1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ianuarie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2017”, a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spus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preşedintele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PNL Alina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Gorghiu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Liderul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PNL a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desfiinţat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proiectul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lege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privind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salarizarea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unitară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pregătit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PSD</w:t>
      </w:r>
      <w:r w:rsidR="002521C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="002521C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Ştiţi</w:t>
      </w:r>
      <w:proofErr w:type="spellEnd"/>
      <w:r w:rsidR="002521C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cum e </w:t>
      </w:r>
      <w:proofErr w:type="spellStart"/>
      <w:r w:rsidR="002521C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</w:t>
      </w:r>
      <w:proofErr w:type="spellEnd"/>
      <w:r w:rsidR="002521C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2521C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strugurii</w:t>
      </w:r>
      <w:proofErr w:type="spellEnd"/>
      <w:r w:rsidR="002521C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2521C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acri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Doamna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Rovana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Pl</w:t>
      </w:r>
      <w:r w:rsidR="009D453C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umb</w:t>
      </w:r>
      <w:proofErr w:type="spellEnd"/>
      <w:r w:rsidR="009D453C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="009D453C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trei</w:t>
      </w:r>
      <w:proofErr w:type="spellEnd"/>
      <w:r w:rsidR="009D453C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9D453C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ani</w:t>
      </w:r>
      <w:proofErr w:type="spellEnd"/>
      <w:r w:rsidR="009D453C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="009D453C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zile</w:t>
      </w:r>
      <w:proofErr w:type="spellEnd"/>
      <w:r w:rsidR="009D453C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- nu </w:t>
      </w:r>
      <w:proofErr w:type="spellStart"/>
      <w:r w:rsidR="009D453C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vrea</w:t>
      </w:r>
      <w:proofErr w:type="spellEnd"/>
      <w:r w:rsidR="009D453C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9D453C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="009D453C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9D453C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spun</w:t>
      </w:r>
      <w:proofErr w:type="spellEnd"/>
      <w:r w:rsidR="009D453C"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ă</w:t>
      </w:r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cuvinte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tari, dar pur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simplu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-a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atins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limitele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- nu a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reuşit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producă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această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lege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nişte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parametri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arate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legea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poate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fi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aplicată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are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resurse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aplicare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înţelegere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sindicatele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patronatele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poate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deveni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realitate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”, a mai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spus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liderul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PNL. Alina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Gorghiu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="003F79CE"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a </w:t>
      </w:r>
      <w:proofErr w:type="spellStart"/>
      <w:r w:rsidR="003F79CE"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precizat</w:t>
      </w:r>
      <w:proofErr w:type="spellEnd"/>
      <w:r w:rsidR="003F79CE"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impactul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proiectului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PSD de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salarizare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61C99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depăşea</w:t>
      </w:r>
      <w:proofErr w:type="spellEnd"/>
      <w:r w:rsidR="00F61C99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45 de </w:t>
      </w:r>
      <w:proofErr w:type="spellStart"/>
      <w:r w:rsidR="00F61C99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miliarde</w:t>
      </w:r>
      <w:proofErr w:type="spellEnd"/>
      <w:r w:rsidR="00F61C99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lei. „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Atât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este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impactul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legea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ar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fi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propus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-o PSD-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ul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Guvernul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vine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un impact de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vreo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16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miliarde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aproximativ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Noi </w:t>
      </w:r>
      <w:proofErr w:type="spellStart"/>
      <w:r w:rsidR="003F79CE"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avem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exact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acest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impact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prevăzut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”, </w:t>
      </w:r>
      <w:r w:rsidR="003F79CE"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a </w:t>
      </w:r>
      <w:proofErr w:type="spellStart"/>
      <w:r w:rsidR="003F79CE"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spus</w:t>
      </w:r>
      <w:proofErr w:type="spellEnd"/>
      <w:r w:rsidR="003F79CE"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ea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adăugând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gândirea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porneşte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la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sustenabilitatea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acestor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</w:t>
      </w:r>
      <w:r w:rsidR="00A741CA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ăsuri</w:t>
      </w:r>
      <w:proofErr w:type="spellEnd"/>
      <w:r w:rsidR="00A741CA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replică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preşedintele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PSD,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Liviu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Dragnea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="003F79CE"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a </w:t>
      </w:r>
      <w:proofErr w:type="spellStart"/>
      <w:r w:rsidR="003F79CE"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respins</w:t>
      </w:r>
      <w:proofErr w:type="spellEnd"/>
      <w:r w:rsidR="003F79CE"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ideea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adoptării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campanie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electorală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Legii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salarizării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unitare</w:t>
      </w:r>
      <w:proofErr w:type="spellEnd"/>
      <w:r w:rsidR="003F79CE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</w:p>
    <w:p w14:paraId="5620145A" w14:textId="77777777" w:rsidR="0064153E" w:rsidRPr="00B82E26" w:rsidRDefault="0064153E" w:rsidP="00B82E26">
      <w:pPr>
        <w:spacing w:after="0" w:line="36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</w:pPr>
    </w:p>
    <w:p w14:paraId="1BF0B4F6" w14:textId="77777777" w:rsidR="003F79CE" w:rsidRPr="00B82E26" w:rsidRDefault="003F79CE" w:rsidP="00B82E26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fr-FR"/>
        </w:rPr>
      </w:pP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Programele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pe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Sănătate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ale PSD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PNL.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Diferenţe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asemănări</w:t>
      </w:r>
      <w:proofErr w:type="spellEnd"/>
    </w:p>
    <w:p w14:paraId="43F48F26" w14:textId="77777777" w:rsidR="0064153E" w:rsidRPr="00B82E26" w:rsidRDefault="0064153E" w:rsidP="00B82E26">
      <w:pPr>
        <w:spacing w:after="0" w:line="36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</w:pPr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 xml:space="preserve">18.noiembrie.2016, </w:t>
      </w:r>
      <w:proofErr w:type="gramStart"/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>17:</w:t>
      </w:r>
      <w:proofErr w:type="gramEnd"/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>14</w:t>
      </w:r>
    </w:p>
    <w:p w14:paraId="7C5B0925" w14:textId="77777777" w:rsidR="003F79CE" w:rsidRPr="00B82E26" w:rsidRDefault="003F79CE" w:rsidP="00B82E26">
      <w:pPr>
        <w:spacing w:after="0" w:line="36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lastRenderedPageBreak/>
        <w:t>Cele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mai mari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partide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politice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vin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campanie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promisiuni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asemănătoare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domeniul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Sănătăţii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PSD, care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deja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şi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-a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anunţat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tot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programul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anunţă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construirea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unui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mare complex medical, opt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spitale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regionale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mărirea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substanţială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salariilor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PNL,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altă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parte, a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prezentat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doar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principalele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puncte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programului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acesta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urmând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fi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explicat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săptămâna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82F1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viitoare</w:t>
      </w:r>
      <w:proofErr w:type="spellEnd"/>
      <w:r w:rsidR="00382F1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.</w:t>
      </w:r>
      <w:r w:rsidR="00382F1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br/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PSD </w:t>
      </w:r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a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fost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primul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mare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partid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-a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prezentat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integralitate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programul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liderul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social-democrat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Liviu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Dragnea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fiind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urmă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săptămână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trecut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revistă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viziunea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part</w:t>
      </w:r>
      <w:r w:rsidR="00382F1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idului</w:t>
      </w:r>
      <w:proofErr w:type="spellEnd"/>
      <w:r w:rsidR="00382F1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82F1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său</w:t>
      </w:r>
      <w:proofErr w:type="spellEnd"/>
      <w:r w:rsidR="00382F1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82F1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asupra</w:t>
      </w:r>
      <w:proofErr w:type="spellEnd"/>
      <w:r w:rsidR="00382F1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82F1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Sănătăţii</w:t>
      </w:r>
      <w:proofErr w:type="spellEnd"/>
      <w:r w:rsidR="00382F1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. 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PSD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promite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programul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guvernare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construirea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unui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complex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medical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care,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lângă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spitalul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propriu-zis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va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cuprinde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printre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altele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o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Universitate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Medicină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Farmacie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o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zonă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rezidenţială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personalul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medical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hoteluri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însoţitorii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personalului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medical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grădiniţă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Investiţia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se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apropie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gram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 un</w:t>
      </w:r>
      <w:proofErr w:type="gram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miliard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euro,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bani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vor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proveni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82F1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Fondul</w:t>
      </w:r>
      <w:proofErr w:type="spellEnd"/>
      <w:r w:rsidR="00382F1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382F1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Suveran</w:t>
      </w:r>
      <w:proofErr w:type="spellEnd"/>
      <w:r w:rsidR="00382F1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="00382F1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Investiţii</w:t>
      </w:r>
      <w:proofErr w:type="spellEnd"/>
      <w:r w:rsidR="00382F1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„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Discutăm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Spitalul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Republican Carol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Davila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care va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include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un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complex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medical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Universitatea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Medicină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Farmacie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terenuri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sport, parc,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zonă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agremenet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creşă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grădiniţă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şcoală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hotel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însoţitorii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pacienţilor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zonă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rezidenţială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personalul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medical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stundenţi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Este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vorba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gram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 un</w:t>
      </w:r>
      <w:proofErr w:type="gram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complex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medical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spital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vor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lucra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3.000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doctori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.</w:t>
      </w:r>
    </w:p>
    <w:p w14:paraId="4B7AD118" w14:textId="77777777" w:rsidR="00EF26A4" w:rsidRPr="00B82E26" w:rsidRDefault="00EF26A4" w:rsidP="00B82E26">
      <w:pPr>
        <w:spacing w:after="0" w:line="36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</w:pPr>
    </w:p>
    <w:p w14:paraId="48E365E6" w14:textId="295717DA" w:rsidR="0064153E" w:rsidRDefault="007B436A" w:rsidP="00B82E26">
      <w:pPr>
        <w:spacing w:after="0" w:line="36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fr-FR"/>
        </w:rPr>
      </w:pPr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 xml:space="preserve"> </w:t>
      </w:r>
      <w:r w:rsidRPr="00B82E2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  <w:lang w:val="fr-FR"/>
        </w:rPr>
        <w:t>CULTURĂ</w:t>
      </w:r>
    </w:p>
    <w:p w14:paraId="0D3AD027" w14:textId="77777777" w:rsidR="00B82E26" w:rsidRPr="00B82E26" w:rsidRDefault="00B82E26" w:rsidP="00B82E26">
      <w:pPr>
        <w:spacing w:after="0" w:line="36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fr-FR"/>
        </w:rPr>
      </w:pPr>
    </w:p>
    <w:p w14:paraId="43839490" w14:textId="4F09E001" w:rsidR="008B0C04" w:rsidRPr="00B82E26" w:rsidRDefault="008B0C04" w:rsidP="00B82E26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fr-FR"/>
        </w:rPr>
      </w:pPr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„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Angajare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clovn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“, o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premieră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TNB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plină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surprize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regia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lui Ion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Caramitru</w:t>
      </w:r>
      <w:proofErr w:type="spellEnd"/>
    </w:p>
    <w:p w14:paraId="74FE3C39" w14:textId="77777777" w:rsidR="0064153E" w:rsidRPr="00B82E26" w:rsidRDefault="0064153E" w:rsidP="00B82E26">
      <w:pPr>
        <w:spacing w:after="0" w:line="36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</w:pPr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 xml:space="preserve">12.decembrie.2016, </w:t>
      </w:r>
      <w:proofErr w:type="gramStart"/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>19:</w:t>
      </w:r>
      <w:proofErr w:type="gramEnd"/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>18</w:t>
      </w:r>
    </w:p>
    <w:p w14:paraId="29E73D9E" w14:textId="77777777" w:rsidR="00CD38EA" w:rsidRPr="00B82E26" w:rsidRDefault="008B0C04" w:rsidP="00B82E26">
      <w:pPr>
        <w:spacing w:after="0" w:line="36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</w:pP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La Sala Studio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Teatrului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Naţional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Bucureşti s</w:t>
      </w:r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e </w:t>
      </w:r>
      <w:proofErr w:type="spellStart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pregăteşte</w:t>
      </w:r>
      <w:proofErr w:type="spellEnd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un </w:t>
      </w:r>
      <w:proofErr w:type="spellStart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nou</w:t>
      </w:r>
      <w:proofErr w:type="spellEnd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proofErr w:type="gramStart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spectacol</w:t>
      </w:r>
      <w:proofErr w:type="spellEnd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:</w:t>
      </w:r>
      <w:proofErr w:type="gramEnd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„</w:t>
      </w:r>
      <w:proofErr w:type="spellStart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Angajare</w:t>
      </w:r>
      <w:proofErr w:type="spellEnd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clovn</w:t>
      </w:r>
      <w:proofErr w:type="spellEnd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”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Matei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Vişniec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regia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lui Ion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Caramitru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trei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tineri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actori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deja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se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bucură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succes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două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dintre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producţiile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teatrului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, "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Orchestra"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"Magic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Naţional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",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Emilian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Mârnea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Florin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Călbăjos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Petre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Ancuţa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Sala Studio este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una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mai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ofertante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săli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teatru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Bucureşti,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punct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vedere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sceno-tehnic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acest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spectacol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natura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piesei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viziunea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regizorală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exploatează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la maximum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potenţialul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spaţiului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joc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ideal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întâlnirea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iluzia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absolută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mir</w:t>
      </w:r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ajul</w:t>
      </w:r>
      <w:proofErr w:type="spellEnd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libertăţii</w:t>
      </w:r>
      <w:proofErr w:type="spellEnd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fără</w:t>
      </w:r>
      <w:proofErr w:type="spellEnd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graniţe</w:t>
      </w:r>
      <w:proofErr w:type="spellEnd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Piesă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îndrăgită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deopotrivă</w:t>
      </w:r>
      <w:proofErr w:type="spellEnd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regizori</w:t>
      </w:r>
      <w:proofErr w:type="spellEnd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spectatori</w:t>
      </w:r>
      <w:proofErr w:type="spellEnd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, „</w:t>
      </w:r>
      <w:proofErr w:type="spellStart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Angajare</w:t>
      </w:r>
      <w:proofErr w:type="spellEnd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clovn</w:t>
      </w:r>
      <w:proofErr w:type="spellEnd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”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vorbeşte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nu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doar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despre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fascinaţia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faţa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miraculoasei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lumi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circului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ci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despre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dorinţa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fiecăruia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dintre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noi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gram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 a</w:t>
      </w:r>
      <w:proofErr w:type="gram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-i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pătrunde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tainele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Trei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clovni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bătrâni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se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reîntâlnesc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faţa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unui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anunţ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angajare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atârnat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o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uşă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ce se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încăpăţânează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chip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misterios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lastRenderedPageBreak/>
        <w:t>să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rămână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închisă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Ne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aflăm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teritoriul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spectaculosului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metaforei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iar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călău</w:t>
      </w:r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ze</w:t>
      </w:r>
      <w:proofErr w:type="spellEnd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vor fi </w:t>
      </w:r>
      <w:proofErr w:type="spellStart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chiar</w:t>
      </w:r>
      <w:proofErr w:type="spellEnd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ei</w:t>
      </w:r>
      <w:proofErr w:type="spellEnd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clovnii</w:t>
      </w:r>
      <w:proofErr w:type="spellEnd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„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Clovnul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este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personajul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râde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plângând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plânge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râzând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iar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tradiţia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Europei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măscăricii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bufonii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au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fost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uneori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singurele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personaje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la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curţile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regilor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nobililor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aveau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voie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spună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adevărul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chiar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să-şi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ironizeze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stăpânii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să-şi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râdă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mai-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marii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lumii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clovni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i-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am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văzut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gram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</w:t>
      </w:r>
      <w:proofErr w:type="gram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nişte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purtători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oglinzi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sparte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se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reflectă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strâmb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lumea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reală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Iar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uneori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pot fi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sadici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chiar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monstruoşi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atunci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când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societatea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ne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transformă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toţi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clovni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debili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fără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talent,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marionete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societăţii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consum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(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după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am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fost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marionete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unor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dictatori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)”, </w:t>
      </w:r>
      <w:proofErr w:type="spellStart"/>
      <w:r w:rsidR="004D469F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remarcă</w:t>
      </w:r>
      <w:proofErr w:type="spellEnd"/>
      <w:r w:rsidR="004D469F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4D469F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autorul</w:t>
      </w:r>
      <w:proofErr w:type="spellEnd"/>
      <w:r w:rsidR="004D469F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4D469F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Matei</w:t>
      </w:r>
      <w:proofErr w:type="spellEnd"/>
      <w:r w:rsidR="004D469F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4D469F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Vişniec</w:t>
      </w:r>
      <w:proofErr w:type="spellEnd"/>
      <w:r w:rsidR="004D469F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. „</w:t>
      </w:r>
      <w:proofErr w:type="spellStart"/>
      <w:r w:rsidR="004D469F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Angajare</w:t>
      </w:r>
      <w:proofErr w:type="spellEnd"/>
      <w:r w:rsidR="004D469F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="004D469F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clovn</w:t>
      </w:r>
      <w:proofErr w:type="spellEnd"/>
      <w:r w:rsidR="004D469F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”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o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piesă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despre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-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artişti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despre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noi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-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spectatori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ieri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azi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aici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aiurea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într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-o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montare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plină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umor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sensibilitate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cinism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duios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acrobaţii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sufleteşti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susţinută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trei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tineri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actori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ai </w:t>
      </w:r>
      <w:proofErr w:type="gram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TNB:</w:t>
      </w:r>
      <w:proofErr w:type="gram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Petre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Ancuţa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Emilian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Mârnea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Florin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Călbăjos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</w:p>
    <w:p w14:paraId="2733A00E" w14:textId="77777777" w:rsidR="008B0C04" w:rsidRPr="00B82E26" w:rsidRDefault="008B0C04" w:rsidP="00B82E26">
      <w:pPr>
        <w:spacing w:after="0" w:line="36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</w:pPr>
    </w:p>
    <w:p w14:paraId="69A09D62" w14:textId="77777777" w:rsidR="008B0C04" w:rsidRPr="00B82E26" w:rsidRDefault="008B0C04" w:rsidP="00B82E26">
      <w:pPr>
        <w:spacing w:after="0" w:line="36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</w:pPr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„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Ritualuri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trecere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“ la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Palatul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Mogoşoaia</w:t>
      </w:r>
      <w:proofErr w:type="spellEnd"/>
    </w:p>
    <w:p w14:paraId="3552DA1A" w14:textId="77777777" w:rsidR="0064153E" w:rsidRPr="00B82E26" w:rsidRDefault="0064153E" w:rsidP="00B82E26">
      <w:pPr>
        <w:spacing w:after="0" w:line="36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</w:pPr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 xml:space="preserve">07.decembrie.2016, </w:t>
      </w:r>
      <w:proofErr w:type="gramStart"/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>21:</w:t>
      </w:r>
      <w:proofErr w:type="gramEnd"/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>59</w:t>
      </w:r>
    </w:p>
    <w:p w14:paraId="33DA1ACD" w14:textId="645E3772" w:rsidR="005C77A5" w:rsidRPr="00B82E26" w:rsidRDefault="008B0C04" w:rsidP="00B82E26">
      <w:pPr>
        <w:spacing w:after="0" w:line="36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Două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expoziţii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foarte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interesante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deja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deschise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public, se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vernisează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sâmbătă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</w:t>
      </w:r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aleriile</w:t>
      </w:r>
      <w:proofErr w:type="spellEnd"/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Palatul</w:t>
      </w:r>
      <w:proofErr w:type="spellEnd"/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Mogoşoaia</w:t>
      </w:r>
      <w:proofErr w:type="spellEnd"/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Expoziţia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pictură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Ritualuri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trecere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semnată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Ioana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Ursa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la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galeria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Cuhnia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Centrului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Cultural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Palatele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Brâncoveneşti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la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Porţile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Bucureştiului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Mogoşoaia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va fi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vernisat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data de 10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decembrie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2016,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ora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16.00. </w:t>
      </w:r>
      <w:proofErr w:type="spellStart"/>
      <w:proofErr w:type="gram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Curator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:</w:t>
      </w:r>
      <w:proofErr w:type="gram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Raluca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Băloiu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„Ioana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Ursa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reprezintă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scene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onirice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într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-un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horror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vacui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aminteşte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compoziţiile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lui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Hieronymus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Bosch.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Dacă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predecesorul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olandez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ilustra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parabole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sau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scene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religioase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Ioana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surprinde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C87AD7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itualurile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trecere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viaţa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unei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proofErr w:type="gram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femei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:</w:t>
      </w:r>
      <w:proofErr w:type="gram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descoperirea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feminităţii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timpul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dedicat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cunoaşterii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personale,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adolescenţa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ideea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cuplu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vârsta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maturităţii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asumarea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responsabilităţilor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căsătoria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copiii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transformarea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suferinţa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precum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locul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creaţiei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tot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acest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ciclu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vital.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Picturile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Ioanei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nu au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niciodată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un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singur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interes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ochiul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privitorului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trebuie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revină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asupra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lucrării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alegându-şi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scenă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jurul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căreia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sunt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polarizate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celelalte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imagini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desluşind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povestea</w:t>
      </w:r>
      <w:proofErr w:type="spellEnd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sau</w:t>
      </w:r>
      <w:proofErr w:type="spellEnd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creându-şi</w:t>
      </w:r>
      <w:proofErr w:type="spellEnd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una</w:t>
      </w:r>
      <w:proofErr w:type="spellEnd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personală</w:t>
      </w:r>
      <w:proofErr w:type="spellEnd"/>
      <w:r w:rsidR="00FB1434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. 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Peisajele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perspectivale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à vol d`oiseau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fundal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elementele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decorative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fac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rapel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antichitate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(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coloane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fragmente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templu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grecesc</w:t>
      </w:r>
      <w:proofErr w:type="spellEnd"/>
      <w:proofErr w:type="gram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);</w:t>
      </w:r>
      <w:proofErr w:type="gram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putti;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subiectele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simbolice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titurile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sugestive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asemenea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„La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tempesta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”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amintesc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Renaştere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alocuri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sunt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inserate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compoziţii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elemente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suprarealiste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sublinia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dramatismul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proofErr w:type="gram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lucrării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:</w:t>
      </w:r>
      <w:proofErr w:type="gram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fragmente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mâini</w:t>
      </w:r>
      <w:r w:rsidR="00C87AD7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încordate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capete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suferinde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sau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chipuri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melancolice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Eclectismul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vizual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caracteriza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mai bine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lucrările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Ioanei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aceasta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preluând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arta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Evului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Mediu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compoziţii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simbolice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religioase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lastRenderedPageBreak/>
        <w:t xml:space="preserve">cum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gram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fi:</w:t>
      </w:r>
      <w:proofErr w:type="gram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Altarul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Mielului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Mistic,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Judecata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Apoi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sau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trei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tineri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cuptorul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foc. Ca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manieră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execuţie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pictura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Ioanei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Ursa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este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factură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hiperrealist-onirică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accente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proofErr w:type="gram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expresionism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.“</w:t>
      </w:r>
      <w:proofErr w:type="gram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-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text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curatorial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Raluca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Băloiu</w:t>
      </w:r>
      <w:proofErr w:type="spellEnd"/>
      <w:r w:rsidR="004E1CB9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.</w:t>
      </w:r>
    </w:p>
    <w:p w14:paraId="0D820BF9" w14:textId="77777777" w:rsidR="0064153E" w:rsidRPr="00B82E26" w:rsidRDefault="0064153E" w:rsidP="00B82E26">
      <w:pPr>
        <w:spacing w:after="0" w:line="36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</w:pPr>
    </w:p>
    <w:p w14:paraId="0FB0A947" w14:textId="77777777" w:rsidR="00D13E29" w:rsidRPr="00B82E26" w:rsidRDefault="004E1CB9" w:rsidP="00B82E26">
      <w:pPr>
        <w:spacing w:after="0" w:line="36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</w:pPr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Ce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cărţi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poate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aduce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Moş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Nicolae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copiilor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noştri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. „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Hărţi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, o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călătorie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prin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ţările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mările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culturile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lumii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“</w:t>
      </w:r>
    </w:p>
    <w:p w14:paraId="3C69876F" w14:textId="77777777" w:rsidR="0064153E" w:rsidRPr="00B82E26" w:rsidRDefault="0064153E" w:rsidP="00B82E26">
      <w:pPr>
        <w:spacing w:after="0" w:line="36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</w:pPr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 xml:space="preserve">04.decembrie.2016, </w:t>
      </w:r>
      <w:proofErr w:type="gramStart"/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>18:</w:t>
      </w:r>
      <w:proofErr w:type="gramEnd"/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>51</w:t>
      </w:r>
    </w:p>
    <w:p w14:paraId="13FF48D1" w14:textId="77777777" w:rsidR="0064153E" w:rsidRPr="00B82E26" w:rsidRDefault="00CC3020" w:rsidP="00B82E26">
      <w:pPr>
        <w:spacing w:after="0" w:line="36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preajma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sărbătorii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Moş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Nicolae,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editurile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scot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volume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condiţii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grafice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excepţionale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prezentăm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trei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titluri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publicate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proofErr w:type="gram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Humanitas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:</w:t>
      </w:r>
      <w:proofErr w:type="gram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„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Hărţi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O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călătorie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prin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ţările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mările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culturile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lumii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“, „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Historium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Bun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venit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muzeu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“, „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Oare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peştişorul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meu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ştie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cine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proofErr w:type="gram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sunt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?“</w:t>
      </w:r>
      <w:proofErr w:type="gram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.</w:t>
      </w:r>
    </w:p>
    <w:p w14:paraId="075ABC46" w14:textId="0471921E" w:rsidR="005C77A5" w:rsidRPr="00D466B2" w:rsidRDefault="00CC3020" w:rsidP="00B82E26">
      <w:pPr>
        <w:spacing w:after="0" w:line="36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„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Hărţi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O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călătorie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prin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ţările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mările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culturile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lumii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“, de Daniel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Mizieliński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Aleksandra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Mizielińska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copiii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vor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descoperi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lumea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întreagă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într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-un atlas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excepţional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Această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colecţie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52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hărţi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bogat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ilustrate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prezint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nu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doar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geografia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lumii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ci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locurile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mai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frumoase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animalele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plantele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sărbătorile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evenimentele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culturale,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oamenii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seamă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mulţime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alte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lucrur</w:t>
      </w:r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</w:t>
      </w:r>
      <w:proofErr w:type="spellEnd"/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interesante</w:t>
      </w:r>
      <w:proofErr w:type="spellEnd"/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fiecare</w:t>
      </w:r>
      <w:proofErr w:type="spellEnd"/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ţară</w:t>
      </w:r>
      <w:proofErr w:type="spellEnd"/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„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Scriind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despre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obiectele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din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Historium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am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vizitat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deopotrivă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lumea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antică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culture care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încă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sunt vii. M-am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ospătat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banchetele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celţilor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m-am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luptat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cu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perşii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am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făcut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negoţ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cu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regii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africani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am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admirat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picturile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stâncă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aborigenilor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am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construit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temple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măreţe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am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participat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tot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felul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ritualuri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proofErr w:type="gram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străvechi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“</w:t>
      </w:r>
      <w:proofErr w:type="gram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spune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Jo Nelson,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autorea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cărţii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„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Historium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“,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publicată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Editura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Humanitas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Albumul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cu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ilustraţii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Richard Wilkinson,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descrie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uimitoare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colecţie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de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peste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130 de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vestigii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arheologice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din care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copiii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vor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afla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cum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trăiau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popoarele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vechi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vor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descoperi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extraordinarele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obiecte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rămase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la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ele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.</w:t>
      </w:r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br/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volumul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„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Oare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peştişorul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meu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ştie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cine sunt? 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multe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alte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întrebări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mari de la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mici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care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răspund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specialiştii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“,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sfârşit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mici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primesc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răspunsuri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cele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mai mari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întrebări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lor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Antologia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faţă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alcătuită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chiar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întrebări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trimise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copii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care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răspund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specialişti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diverse </w:t>
      </w:r>
      <w:proofErr w:type="spellStart"/>
      <w:proofErr w:type="gram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domenii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:</w:t>
      </w:r>
      <w:proofErr w:type="gram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oameni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ştiinţă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muzicieni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sportivi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vedete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televiziune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e un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colac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salvare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toţi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</w:t>
      </w:r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se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simt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copleşiţi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curiozitatea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inventivitatea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celor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mici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  </w:t>
      </w:r>
    </w:p>
    <w:p w14:paraId="3EF574BD" w14:textId="77777777" w:rsidR="003068F5" w:rsidRPr="00410ED1" w:rsidRDefault="003068F5" w:rsidP="00B82E26">
      <w:pPr>
        <w:spacing w:after="0" w:line="36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</w:pPr>
    </w:p>
    <w:p w14:paraId="46E7D0F3" w14:textId="77777777" w:rsidR="00CC3020" w:rsidRPr="00B82E26" w:rsidRDefault="00CC3020" w:rsidP="00B82E26">
      <w:pPr>
        <w:spacing w:after="0" w:line="36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Gâlceava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filosofilor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români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la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catafalcul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lui Fidel Castro.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Şora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îl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numeşte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 xml:space="preserve"> „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analfabet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 xml:space="preserve"> </w:t>
      </w:r>
      <w:proofErr w:type="spellStart"/>
      <w:proofErr w:type="gram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funcţional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“ pe</w:t>
      </w:r>
      <w:proofErr w:type="gram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Papahagi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 xml:space="preserve">,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după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ce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i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 xml:space="preserve">-a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fost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criticată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postarea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>despre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</w:rPr>
        <w:t xml:space="preserve"> Castro</w:t>
      </w:r>
    </w:p>
    <w:p w14:paraId="41C651C8" w14:textId="77777777" w:rsidR="0064153E" w:rsidRPr="00410ED1" w:rsidRDefault="0064153E" w:rsidP="00B82E26">
      <w:pPr>
        <w:spacing w:after="0" w:line="36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10ED1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27.noiembrie.2016, 16:25</w:t>
      </w:r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</w:p>
    <w:p w14:paraId="4647C608" w14:textId="77777777" w:rsidR="005C77A5" w:rsidRPr="00D466B2" w:rsidRDefault="004D469F" w:rsidP="00B82E26">
      <w:pPr>
        <w:spacing w:after="0" w:line="36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lastRenderedPageBreak/>
        <w:t xml:space="preserve">Mihai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Şora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numeşte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„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analfabet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funcţional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” pe Adrian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Papahagi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după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ce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filologul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din Cluj-Napoca a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criticat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pe Facebook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mesajul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publicat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de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filosof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despre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Fidel Castro,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insinuând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că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postările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de pe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pagina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lui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Şor</w:t>
      </w:r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</w:t>
      </w:r>
      <w:proofErr w:type="spellEnd"/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ar</w:t>
      </w:r>
      <w:proofErr w:type="spellEnd"/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aparţine</w:t>
      </w:r>
      <w:proofErr w:type="spellEnd"/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soţiei</w:t>
      </w:r>
      <w:proofErr w:type="spellEnd"/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acestuia</w:t>
      </w:r>
      <w:proofErr w:type="spellEnd"/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.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Sâmbătă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seară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Ad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rian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Papahagi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publica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mesajul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: „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Îi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poate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spune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cineva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domnului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Şora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să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n-o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mai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lase pe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nevastă-sa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să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scri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pe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pagina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de Facebook?”. „</w:t>
      </w:r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Eu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îl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ştiam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anticomunist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intransigent, nu elegiac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şi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emoţionat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de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doctoratul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în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drept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al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unui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asasin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sinistru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”, </w:t>
      </w:r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a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răspuns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unor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comentarii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Adrian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Papahagi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admiţând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că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făcea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referire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la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mesajul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publicat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sâmbătă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de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Şora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după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anunţul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morţii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lui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Fidel Castro.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Soţia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filosofului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Luiza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Palanciuc-Şora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</w:t>
      </w:r>
      <w:proofErr w:type="gram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</w:t>
      </w:r>
      <w:proofErr w:type="gram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intervenit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în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discuţie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duminică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dimineaţă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catalogând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gândul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emis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Papahagi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drept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„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mârlănie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”. „</w:t>
      </w:r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Nu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aş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fi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intervenit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aici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(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pentru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că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nu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mă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interesează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duhorile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calomniatoare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nici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emiţătorii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lor),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însă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o fac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pentru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că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am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observat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că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vă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aplaudă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oameni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despre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care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credeam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că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au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mai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multă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minte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(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şi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un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oarecare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respect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pentru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Mihai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Şora</w:t>
      </w:r>
      <w:proofErr w:type="spellEnd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)”, </w:t>
      </w:r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a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scris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Luiza </w:t>
      </w:r>
      <w:proofErr w:type="spellStart"/>
      <w:r w:rsidR="00CC3020"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Palanciuc-Ş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ora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într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-un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comentariu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. </w:t>
      </w:r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„</w:t>
      </w:r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O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lectură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atentă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a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paginii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lui Mihai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Şora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de-a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lungul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anilor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v-ar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fi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ferit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de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această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mârlănie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.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Aţi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fi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putut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observa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că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pe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pagina lui Mihai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Şora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se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află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chiar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Mihai </w:t>
      </w:r>
      <w:proofErr w:type="spellStart"/>
      <w:proofErr w:type="gram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Şora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:</w:t>
      </w:r>
      <w:proofErr w:type="gram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fie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sub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forma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unor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înregistrări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video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fie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în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fotografii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fie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în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scris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.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Sunt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filme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şi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fotografii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în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care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apare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chiar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el, nu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vreo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sosie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de-a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lui,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după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cum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tot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ce este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scris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reprezintă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riguroasa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transcriere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a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însemnărilor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pe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care le face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zilnic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legate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sau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nu de </w:t>
      </w:r>
      <w:proofErr w:type="spellStart"/>
      <w:proofErr w:type="gram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actualitate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:</w:t>
      </w:r>
      <w:proofErr w:type="gram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riguroasa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transcriere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a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unor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manuscrise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.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Cei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care au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studiat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opera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lui Mihai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Şora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care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îi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cunosc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acribia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şi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verticalitatea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îi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cunosc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şi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stilul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şi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rigiditatea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în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materie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de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literă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scrisă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”, a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continuat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ea</w:t>
      </w:r>
      <w:proofErr w:type="spellEnd"/>
      <w:r w:rsidR="00CC3020" w:rsidRPr="00D466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. </w:t>
      </w:r>
    </w:p>
    <w:p w14:paraId="4A84ECE2" w14:textId="77777777" w:rsidR="003068F5" w:rsidRPr="00D466B2" w:rsidRDefault="003068F5" w:rsidP="00B82E26">
      <w:pPr>
        <w:spacing w:after="0" w:line="36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14:paraId="23FAEA11" w14:textId="77777777" w:rsidR="005C77A5" w:rsidRPr="00B82E26" w:rsidRDefault="005C77A5" w:rsidP="00B82E26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fr-FR"/>
        </w:rPr>
      </w:pPr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Bob Dylan,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literatura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muzica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. O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întâlnire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cu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Mircea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Cărtărescu</w:t>
      </w:r>
      <w:proofErr w:type="spellEnd"/>
    </w:p>
    <w:p w14:paraId="1683890C" w14:textId="77777777" w:rsidR="0064153E" w:rsidRPr="00B82E26" w:rsidRDefault="0064153E" w:rsidP="00B82E26">
      <w:pPr>
        <w:spacing w:after="0" w:line="36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</w:pPr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 xml:space="preserve">23.noiembrie.2016, </w:t>
      </w:r>
      <w:proofErr w:type="gramStart"/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>13:</w:t>
      </w:r>
      <w:proofErr w:type="gramEnd"/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>42</w:t>
      </w:r>
    </w:p>
    <w:p w14:paraId="6BF263D1" w14:textId="77777777" w:rsidR="005A07CA" w:rsidRPr="00B82E26" w:rsidRDefault="005C77A5" w:rsidP="00B82E26">
      <w:pPr>
        <w:spacing w:after="0" w:line="36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Editura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Huma</w:t>
      </w:r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nitas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Fiction va invita la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Libr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ro-RO"/>
        </w:rPr>
        <w:t>ă</w:t>
      </w:r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ria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Humanitas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la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Cișmigiu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sâmbătă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26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noiembrie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ora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17, la o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întâlnire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dedicată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lui Bob </w:t>
      </w:r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Dylan,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după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gram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</w:t>
      </w:r>
      <w:proofErr w:type="gram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Academia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Suedeză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i-a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acordat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Premiul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Nobel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literatură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„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cre</w:t>
      </w:r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area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unei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noi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expresii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poetice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marea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tradiție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muzicii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americane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“. Mircea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Cărtărescu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traducă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celor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100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</w:t>
      </w:r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oeme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ale lui Bob Dylan incluse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volumul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Suflare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vânt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Sorin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Ghergut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traducă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ro</w:t>
      </w:r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manului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experimental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Tarantula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și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Denisa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Comănescu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coordonatoarea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colecț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„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Raftul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Denisei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“,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face parte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ș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primul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volu</w:t>
      </w:r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autobiografiei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Cronica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vieț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mele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vor </w:t>
      </w:r>
      <w:proofErr w:type="spellStart"/>
      <w:r w:rsidR="008C286B"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vorbi</w:t>
      </w:r>
      <w:proofErr w:type="spellEnd"/>
      <w:r w:rsidR="008C286B"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despre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poetul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muzician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cărțile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ș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ve</w:t>
      </w:r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rsurile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lui,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și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literatură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care face corp </w:t>
      </w:r>
      <w:proofErr w:type="spellStart"/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comun</w:t>
      </w:r>
      <w:proofErr w:type="spellEnd"/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</w:t>
      </w:r>
      <w:proofErr w:type="spellEnd"/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muzica</w:t>
      </w:r>
      <w:proofErr w:type="spellEnd"/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„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Asemenea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lui Kerouac, Ginsb</w:t>
      </w:r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erg, Burroughs, Gregory Corso,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și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poate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mai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mult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decât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ei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Bob Dylan </w:t>
      </w:r>
      <w:r w:rsidR="008C286B"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a </w:t>
      </w:r>
      <w:proofErr w:type="spellStart"/>
      <w:r w:rsidR="008C286B"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reprezentat</w:t>
      </w:r>
      <w:proofErr w:type="spellEnd"/>
      <w:r w:rsidR="008C286B"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cântecele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ș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-n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scrierile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lui </w:t>
      </w:r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(ce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alcătuiesc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un continuum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fără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fisură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)</w:t>
      </w:r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,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criza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ide</w:t>
      </w:r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ntitate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Americii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după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lastRenderedPageBreak/>
        <w:t>război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căutările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artistice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ale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unei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generaț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obse</w:t>
      </w:r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date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sentimentul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unei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schimbă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iminente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lumii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gram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«The</w:t>
      </w:r>
      <w:proofErr w:type="gram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times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they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are a-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changing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»,</w:t>
      </w:r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avertiza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el</w:t>
      </w:r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: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roata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se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învârtește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ce-i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azi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dedesubt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mâ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va fi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deasupra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ce-i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azi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dispreț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ui</w:t>
      </w:r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mâ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va face gloria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unei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literaturi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Tot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acest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amalgam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haotic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cultura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înaltă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și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cultura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populară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voci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ce se-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ntind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la nursery-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rhymes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citate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sofisticate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1B3AE1"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formeaz</w:t>
      </w:r>
      <w:proofErr w:type="spellEnd"/>
      <w:r w:rsidR="001B3AE1"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ă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marele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colaj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 </w:t>
      </w:r>
      <w:proofErr w:type="spellStart"/>
      <w:proofErr w:type="gram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Tar</w:t>
      </w:r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antulei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.“</w:t>
      </w:r>
      <w:proofErr w:type="gram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(Mircea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Cartarescu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) „</w:t>
      </w:r>
      <w:proofErr w:type="spellStart"/>
      <w:r w:rsidR="008C286B"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Știam</w:t>
      </w:r>
      <w:proofErr w:type="spellEnd"/>
      <w:r w:rsidR="008C286B"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</w:t>
      </w:r>
      <w:proofErr w:type="spellEnd"/>
      <w:r w:rsidR="008C286B"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toții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Dylan e</w:t>
      </w:r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ste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priceput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</w:t>
      </w:r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a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cuvinte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Dar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putem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spune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fără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teama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gram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 a</w:t>
      </w:r>
      <w:proofErr w:type="gram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greși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nimeni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="008C286B"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nu se </w:t>
      </w:r>
      <w:proofErr w:type="spellStart"/>
      <w:r w:rsidR="008C286B"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aștepta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autobiografia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sa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fie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într-atat</w:t>
      </w:r>
      <w:proofErr w:type="spellEnd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="008C286B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intensă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</w:p>
    <w:p w14:paraId="7EEF7EF7" w14:textId="77777777" w:rsidR="0064153E" w:rsidRPr="00B82E26" w:rsidRDefault="00CC3020" w:rsidP="00B82E26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fr-FR"/>
        </w:rPr>
      </w:pPr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br/>
      </w:r>
      <w:r w:rsidR="0064153E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Lucian </w:t>
      </w:r>
      <w:proofErr w:type="spellStart"/>
      <w:r w:rsidR="0064153E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Boia</w:t>
      </w:r>
      <w:proofErr w:type="spellEnd"/>
      <w:r w:rsidR="0064153E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="0064153E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şi</w:t>
      </w:r>
      <w:proofErr w:type="spellEnd"/>
      <w:r w:rsidR="0064153E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Paulo Coelho, </w:t>
      </w:r>
      <w:proofErr w:type="spellStart"/>
      <w:r w:rsidR="0064153E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învingători</w:t>
      </w:r>
      <w:proofErr w:type="spellEnd"/>
      <w:r w:rsidR="0064153E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la </w:t>
      </w:r>
      <w:proofErr w:type="spellStart"/>
      <w:r w:rsidR="0064153E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editura</w:t>
      </w:r>
      <w:proofErr w:type="spellEnd"/>
      <w:r w:rsidR="0064153E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="0064153E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Humanitas</w:t>
      </w:r>
      <w:proofErr w:type="spellEnd"/>
      <w:r w:rsidR="0064153E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. Barnes, </w:t>
      </w:r>
      <w:proofErr w:type="spellStart"/>
      <w:r w:rsidR="0064153E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favorit</w:t>
      </w:r>
      <w:proofErr w:type="spellEnd"/>
      <w:r w:rsidR="0064153E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la </w:t>
      </w:r>
      <w:proofErr w:type="spellStart"/>
      <w:r w:rsidR="0064153E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Nemira</w:t>
      </w:r>
      <w:proofErr w:type="spellEnd"/>
      <w:r w:rsidR="0064153E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. </w:t>
      </w:r>
      <w:proofErr w:type="spellStart"/>
      <w:proofErr w:type="gramStart"/>
      <w:r w:rsidR="0064153E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Surpriză</w:t>
      </w:r>
      <w:proofErr w:type="spellEnd"/>
      <w:r w:rsidR="0064153E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:</w:t>
      </w:r>
      <w:proofErr w:type="gramEnd"/>
      <w:r w:rsidR="0064153E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="0064153E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opusul</w:t>
      </w:r>
      <w:proofErr w:type="spellEnd"/>
      <w:r w:rsidR="0064153E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lui </w:t>
      </w:r>
      <w:proofErr w:type="spellStart"/>
      <w:r w:rsidR="0064153E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Mihăieş</w:t>
      </w:r>
      <w:proofErr w:type="spellEnd"/>
      <w:r w:rsidR="0064153E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="0064153E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despre</w:t>
      </w:r>
      <w:proofErr w:type="spellEnd"/>
      <w:r w:rsidR="0064153E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„</w:t>
      </w:r>
      <w:proofErr w:type="spellStart"/>
      <w:r w:rsidR="0064153E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Ulise</w:t>
      </w:r>
      <w:proofErr w:type="spellEnd"/>
      <w:r w:rsidR="0064153E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“, </w:t>
      </w:r>
      <w:proofErr w:type="spellStart"/>
      <w:r w:rsidR="0064153E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vedetă</w:t>
      </w:r>
      <w:proofErr w:type="spellEnd"/>
      <w:r w:rsidR="0064153E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la </w:t>
      </w:r>
      <w:proofErr w:type="spellStart"/>
      <w:r w:rsidR="0064153E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Polirom</w:t>
      </w:r>
      <w:proofErr w:type="spellEnd"/>
      <w:r w:rsidR="0064153E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VIDEO</w:t>
      </w:r>
    </w:p>
    <w:p w14:paraId="4CEC3A5E" w14:textId="44E6BB66" w:rsidR="001C282B" w:rsidRPr="00B82E26" w:rsidRDefault="001C282B" w:rsidP="00B82E26">
      <w:pPr>
        <w:spacing w:after="0" w:line="36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</w:pPr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 xml:space="preserve">21.noiembrie.2016, </w:t>
      </w:r>
      <w:proofErr w:type="gramStart"/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>14:</w:t>
      </w:r>
      <w:proofErr w:type="gramEnd"/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>58</w:t>
      </w:r>
    </w:p>
    <w:p w14:paraId="05CC9812" w14:textId="77777777" w:rsidR="001C282B" w:rsidRPr="00B82E26" w:rsidRDefault="001C282B" w:rsidP="00B82E26">
      <w:pPr>
        <w:spacing w:after="0" w:line="36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Editurile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-au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făcut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bagajele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la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Gaudemus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au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numărat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cărţile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vândute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cinci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zile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târg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Dacă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autori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gram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</w:t>
      </w:r>
      <w:proofErr w:type="gram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Lucian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Boia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Paulo Coelho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erau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previzibili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editura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Humanitas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chiar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Julian Barnes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era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clar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va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învinge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la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Nemira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recordul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stabilit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Polirom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cartea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1000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pagini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lui Mircea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Mihăieş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despre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una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dintre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mai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necitite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cărţi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, „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Ulise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“ a lui Joyce,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peste cap </w:t>
      </w:r>
      <w:proofErr w:type="spellStart"/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toate</w:t>
      </w:r>
      <w:proofErr w:type="spellEnd"/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pronosticurile</w:t>
      </w:r>
      <w:proofErr w:type="spellEnd"/>
      <w:r w:rsidR="00062A58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Outsidera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Clotilde Armand,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aflată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debutul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editorial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s-a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plasat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un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onorabil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loc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4 la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Editura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Humanitas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Tot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Editura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Humanitas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reuşit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plaseze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locul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5 o carte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filozofie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destul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specială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dedicată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multă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vreme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ignoratului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Alexandru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Dragomir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100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ani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la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naştere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prezentăm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mai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jos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bilanţurile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vânzărilor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aşa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cum ne-au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fost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comunicat</w:t>
      </w:r>
      <w:r w:rsidR="008F57E6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</w:t>
      </w:r>
      <w:proofErr w:type="spellEnd"/>
      <w:r w:rsidR="008F57E6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="008F57E6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reprezentanţii</w:t>
      </w:r>
      <w:proofErr w:type="spellEnd"/>
      <w:r w:rsidR="008F57E6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proofErr w:type="gramStart"/>
      <w:r w:rsidR="008F57E6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editurilor</w:t>
      </w:r>
      <w:proofErr w:type="spellEnd"/>
      <w:r w:rsidR="008F57E6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:</w:t>
      </w:r>
      <w:proofErr w:type="gramEnd"/>
      <w:r w:rsidR="008F57E6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Ediţia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2016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Târgului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Internaţional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Gaudeamus,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organizat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Radio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România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(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Centrul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Cultural Media), s-a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încheiat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duminică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20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noiembrie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prezenţa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unui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public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foarte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numeros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Conform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organizatorilor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Trofeul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„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mai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râvnită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carte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târgului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”,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stabilit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prin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Votul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Publicului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revenit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Editurii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Arthur,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seria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„Harry Potter” de J. K. Rowling.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Tot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această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ediţie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, „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Adevărul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“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câştigat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Trofeul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Presei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publicaţii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Numărul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mare al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participanţilor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(peste 300), al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evenimentelor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târgul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le-a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găzduit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(peste 850)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vizitatorilor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– peste 125.000 </w:t>
      </w:r>
      <w:proofErr w:type="gram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- ,</w:t>
      </w:r>
      <w:proofErr w:type="gram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egalează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recordul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înregistrat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ediţia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precedentă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reconfirmă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statutul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evenimentului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</w:p>
    <w:p w14:paraId="14F28D15" w14:textId="62B000A9" w:rsidR="001C282B" w:rsidRPr="00B82E26" w:rsidRDefault="001C282B" w:rsidP="00B82E26">
      <w:pPr>
        <w:spacing w:after="0" w:line="36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Editura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proofErr w:type="gram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Humanitas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:</w:t>
      </w:r>
      <w:proofErr w:type="gram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Armand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Paraschivescu</w:t>
      </w:r>
      <w:proofErr w:type="spellEnd"/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vin 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tare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urmă</w:t>
      </w:r>
      <w:proofErr w:type="spellEnd"/>
      <w:r w:rsidR="00B85A6A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.</w:t>
      </w:r>
    </w:p>
    <w:p w14:paraId="381B2E5A" w14:textId="77777777" w:rsidR="001C282B" w:rsidRPr="00B82E26" w:rsidRDefault="001C282B" w:rsidP="00B82E26">
      <w:pPr>
        <w:spacing w:after="0" w:line="36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Editura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Humanitas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anunţat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mai bine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vândut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autor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la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această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ediţie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fost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istoricul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Lucian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Boia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noua sa carte „Un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joc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fără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reguli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Despre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imprevizibilitatea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istoriei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“.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Lucrul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era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oarecum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previzibil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mai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toate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ediţiile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anterioare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târgului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Boia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s-a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situat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mod 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lastRenderedPageBreak/>
        <w:t xml:space="preserve">constant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locul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1.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Lucrul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-a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exasperat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pe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care-l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editează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după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cum s-a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exprimat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glumă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editorul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Gabriel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Liiceanu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. </w:t>
      </w:r>
    </w:p>
    <w:p w14:paraId="05CE16BA" w14:textId="77777777" w:rsidR="001C282B" w:rsidRPr="00B82E26" w:rsidRDefault="001C282B" w:rsidP="00B82E26">
      <w:pPr>
        <w:spacing w:after="0" w:line="36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14:paraId="207CCA93" w14:textId="77777777" w:rsidR="00062A58" w:rsidRPr="00B82E26" w:rsidRDefault="001C282B" w:rsidP="00B82E26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fr-FR"/>
        </w:rPr>
      </w:pP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Ministerul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Culturii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negociază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trecerea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Muzeului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Mineritului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de la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Roşia</w:t>
      </w:r>
      <w:proofErr w:type="spellEnd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Monta</w:t>
      </w:r>
      <w:r w:rsidR="00062A58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nă</w:t>
      </w:r>
      <w:proofErr w:type="spellEnd"/>
      <w:r w:rsidR="00062A58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="00062A58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în</w:t>
      </w:r>
      <w:proofErr w:type="spellEnd"/>
      <w:r w:rsidR="00062A58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="00062A58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>subordinea</w:t>
      </w:r>
      <w:proofErr w:type="spellEnd"/>
      <w:r w:rsidR="00062A58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highlight w:val="yellow"/>
          <w:lang w:val="fr-FR"/>
        </w:rPr>
        <w:t xml:space="preserve"> sa</w:t>
      </w:r>
      <w:r w:rsidR="00062A58" w:rsidRPr="00B82E2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fr-FR"/>
        </w:rPr>
        <w:t xml:space="preserve"> </w:t>
      </w:r>
    </w:p>
    <w:p w14:paraId="0192F35F" w14:textId="77777777" w:rsidR="0064153E" w:rsidRPr="00B82E26" w:rsidRDefault="0064153E" w:rsidP="00B82E26">
      <w:pPr>
        <w:spacing w:after="0" w:line="36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</w:pPr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 xml:space="preserve">31.octombrie.2016, </w:t>
      </w:r>
      <w:proofErr w:type="gramStart"/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>13:</w:t>
      </w:r>
      <w:proofErr w:type="gramEnd"/>
      <w:r w:rsidRPr="00B82E26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fr-FR"/>
        </w:rPr>
        <w:t>36</w:t>
      </w:r>
    </w:p>
    <w:p w14:paraId="6E741DDA" w14:textId="77777777" w:rsidR="005A07CA" w:rsidRPr="00D466B2" w:rsidRDefault="001C282B" w:rsidP="00B82E26">
      <w:pPr>
        <w:spacing w:after="0" w:line="36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Ministerul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Culturii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negociază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trecerea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Muzeului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Mineritului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la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Roşia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Montană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subordinea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sa,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anunţat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într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-o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conferinţă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presă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avut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loc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luni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</w:t>
      </w:r>
      <w:r w:rsidR="003721B5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ecretarul</w:t>
      </w:r>
      <w:proofErr w:type="spellEnd"/>
      <w:r w:rsidR="003721B5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stat </w:t>
      </w:r>
      <w:proofErr w:type="spellStart"/>
      <w:r w:rsidR="003721B5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Oana</w:t>
      </w:r>
      <w:proofErr w:type="spellEnd"/>
      <w:r w:rsidR="003721B5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Bogdan.</w:t>
      </w:r>
      <w:r w:rsidR="003721B5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br/>
      </w:r>
      <w:r w:rsidR="003721B5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ro-RO"/>
        </w:rPr>
        <w:t>„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Negociem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trecerea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Muzeului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Mineritului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administrarea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Ministerului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Culturii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acest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moment, el se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află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administrarea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Întreprinderii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Miniere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Roşia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Montană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Acesta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este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un pas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="001B3AE1"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NP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asumat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Guvern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care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un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semnal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pozitiv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zonei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”, </w:t>
      </w:r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a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spus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Oana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Bogdan.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transferarea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instituţiei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reprezentanţii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Ministerului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Culturii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spun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se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pregăteşte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ordonanţă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urgenţă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la care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lucrează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împreună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Ministerul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Economiei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Potrivit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lui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Ştefan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Bâlici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, 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directorul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Institutului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Naţional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Patrimoniului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acest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gest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se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înscrie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strategia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protejare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punere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valoare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patrimoniului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la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Roşia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Montană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El </w:t>
      </w:r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a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explicat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paşii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dosarului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înscriere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Roşiei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Montane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UNESCO.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întocmirea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documentaţieia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ministerul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apelat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un expert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experienţă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particularitatea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acestui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dosar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-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peisaj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cultural minier</w:t>
      </w:r>
      <w:r w:rsidR="003721B5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- Barry Paul Gamble (</w:t>
      </w:r>
      <w:proofErr w:type="spellStart"/>
      <w:r w:rsidR="003721B5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Anglia</w:t>
      </w:r>
      <w:proofErr w:type="spellEnd"/>
      <w:r w:rsidR="003721B5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). „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momentul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faţă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lucrăm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elaborarea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studiului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delimitare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peisajului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cultural minier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Roşia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Montană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avem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de-a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face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un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teritoriu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are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valenţe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naturale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dar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urme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semnificative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punct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vedere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cultural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evoluţia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societăţii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”, </w:t>
      </w:r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a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spus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Bâlici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La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începutul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lunii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decembrie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reprezentanţii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ministerului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spun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vor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avea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un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dosar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complet, </w:t>
      </w:r>
      <w:proofErr w:type="spellStart"/>
      <w:r w:rsidR="006974F7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</w:t>
      </w:r>
      <w:proofErr w:type="spellEnd"/>
      <w:r w:rsidR="006974F7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</w:t>
      </w:r>
      <w:proofErr w:type="spellStart"/>
      <w:r w:rsidR="006974F7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îl</w:t>
      </w:r>
      <w:proofErr w:type="spellEnd"/>
      <w:r w:rsidR="006974F7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vor </w:t>
      </w:r>
      <w:proofErr w:type="spellStart"/>
      <w:r w:rsidR="006974F7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înainta</w:t>
      </w:r>
      <w:proofErr w:type="spellEnd"/>
      <w:r w:rsidR="006974F7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UNESCO. „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Dacă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va fi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acceptat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înscris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lista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Patrimoniului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mondial UNESCO,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acest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peisaj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trebuie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gestionat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mod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corespunzător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Astfel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trebuie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existe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structuri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gestiune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acest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context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muzeul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este o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piesă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foarte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importantă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El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există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dar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informal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funcţionează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cadrul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Întreprinderii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Miniere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întreprindere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-</w:t>
      </w:r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a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întrerupt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producţia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2006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este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foarte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probabil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gram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</w:t>
      </w:r>
      <w:proofErr w:type="gram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se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închidă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presupune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un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risc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major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existenţa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acestui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muzeu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Este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foarte</w:t>
      </w:r>
      <w:proofErr w:type="spellEnd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important </w:t>
      </w:r>
      <w:proofErr w:type="gram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</w:t>
      </w:r>
      <w:proofErr w:type="gram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el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fie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preluat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Ministerul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Culturii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a-i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asigura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continuitatea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dar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susţinerea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demersurilor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înscriere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patrimoniu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gestiune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termen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lung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sitului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”,</w:t>
      </w:r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mai </w:t>
      </w:r>
      <w:proofErr w:type="spellStart"/>
      <w:r w:rsidRPr="00D466B2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declarat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Ştefan</w:t>
      </w:r>
      <w:proofErr w:type="spellEnd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Bâlici</w:t>
      </w:r>
      <w:proofErr w:type="spellEnd"/>
      <w:r w:rsidR="003721B5" w:rsidRPr="00B82E26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</w:p>
    <w:p w14:paraId="31DC681F" w14:textId="77777777" w:rsidR="00B82E26" w:rsidRPr="00410ED1" w:rsidRDefault="00B82E26" w:rsidP="00B82E26">
      <w:pPr>
        <w:spacing w:after="0" w:line="36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</w:pPr>
    </w:p>
    <w:p w14:paraId="318C9D16" w14:textId="2450265C" w:rsidR="00053367" w:rsidRPr="00410ED1" w:rsidRDefault="00053367" w:rsidP="00B82E26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  <w:lang w:val="fr-FR"/>
        </w:rPr>
      </w:pPr>
      <w:proofErr w:type="spellStart"/>
      <w:r w:rsidRPr="00410ED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  <w:highlight w:val="yellow"/>
          <w:lang w:val="fr-FR"/>
        </w:rPr>
        <w:lastRenderedPageBreak/>
        <w:t>Zoli</w:t>
      </w:r>
      <w:proofErr w:type="spellEnd"/>
      <w:r w:rsidRPr="00410ED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  <w:highlight w:val="yellow"/>
          <w:lang w:val="fr-FR"/>
        </w:rPr>
        <w:t xml:space="preserve"> Toth </w:t>
      </w:r>
      <w:proofErr w:type="spellStart"/>
      <w:r w:rsidRPr="00410ED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  <w:highlight w:val="yellow"/>
          <w:lang w:val="fr-FR"/>
        </w:rPr>
        <w:t>şi</w:t>
      </w:r>
      <w:proofErr w:type="spellEnd"/>
      <w:r w:rsidRPr="00410ED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  <w:highlight w:val="yellow"/>
          <w:lang w:val="fr-FR"/>
        </w:rPr>
        <w:t xml:space="preserve"> Alexandru </w:t>
      </w:r>
      <w:proofErr w:type="spellStart"/>
      <w:r w:rsidRPr="00410ED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  <w:highlight w:val="yellow"/>
          <w:lang w:val="fr-FR"/>
        </w:rPr>
        <w:t>Darie</w:t>
      </w:r>
      <w:proofErr w:type="spellEnd"/>
      <w:r w:rsidRPr="00410ED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  <w:highlight w:val="yellow"/>
          <w:lang w:val="fr-FR"/>
        </w:rPr>
        <w:t xml:space="preserve">, </w:t>
      </w:r>
      <w:proofErr w:type="spellStart"/>
      <w:r w:rsidRPr="00410ED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  <w:highlight w:val="yellow"/>
          <w:lang w:val="fr-FR"/>
        </w:rPr>
        <w:t>despre</w:t>
      </w:r>
      <w:proofErr w:type="spellEnd"/>
      <w:r w:rsidRPr="00410ED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  <w:highlight w:val="yellow"/>
          <w:lang w:val="fr-FR"/>
        </w:rPr>
        <w:t xml:space="preserve"> „The Bach Files</w:t>
      </w:r>
      <w:proofErr w:type="gramStart"/>
      <w:r w:rsidRPr="00410ED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  <w:highlight w:val="yellow"/>
          <w:lang w:val="fr-FR"/>
        </w:rPr>
        <w:t>“:</w:t>
      </w:r>
      <w:proofErr w:type="gramEnd"/>
      <w:r w:rsidRPr="00410ED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  <w:highlight w:val="yellow"/>
          <w:lang w:val="fr-FR"/>
        </w:rPr>
        <w:t xml:space="preserve"> „Ne </w:t>
      </w:r>
      <w:proofErr w:type="spellStart"/>
      <w:r w:rsidRPr="00410ED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  <w:highlight w:val="yellow"/>
          <w:lang w:val="fr-FR"/>
        </w:rPr>
        <w:t>gândim</w:t>
      </w:r>
      <w:proofErr w:type="spellEnd"/>
      <w:r w:rsidRPr="00410ED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  <w:highlight w:val="yellow"/>
          <w:lang w:val="fr-FR"/>
        </w:rPr>
        <w:t>să</w:t>
      </w:r>
      <w:proofErr w:type="spellEnd"/>
      <w:r w:rsidRPr="00410ED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  <w:highlight w:val="yellow"/>
          <w:lang w:val="fr-FR"/>
        </w:rPr>
        <w:t>scoatem</w:t>
      </w:r>
      <w:proofErr w:type="spellEnd"/>
      <w:r w:rsidRPr="00410ED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  <w:highlight w:val="yellow"/>
          <w:lang w:val="fr-FR"/>
        </w:rPr>
        <w:t xml:space="preserve"> un disc </w:t>
      </w:r>
      <w:proofErr w:type="spellStart"/>
      <w:r w:rsidRPr="00410ED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  <w:highlight w:val="yellow"/>
          <w:lang w:val="fr-FR"/>
        </w:rPr>
        <w:t>cu</w:t>
      </w:r>
      <w:proofErr w:type="spellEnd"/>
      <w:r w:rsidRPr="00410ED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  <w:highlight w:val="yellow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  <w:highlight w:val="yellow"/>
          <w:lang w:val="fr-FR"/>
        </w:rPr>
        <w:t>muzica</w:t>
      </w:r>
      <w:proofErr w:type="spellEnd"/>
      <w:r w:rsidRPr="00410ED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  <w:highlight w:val="yellow"/>
          <w:lang w:val="fr-FR"/>
        </w:rPr>
        <w:t xml:space="preserve"> lui Adrian Enescu“</w:t>
      </w:r>
    </w:p>
    <w:p w14:paraId="2C68DAA0" w14:textId="77777777" w:rsidR="00053367" w:rsidRPr="00410ED1" w:rsidRDefault="00053367" w:rsidP="00B82E26">
      <w:pPr>
        <w:spacing w:after="0" w:line="36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</w:pPr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28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octombrie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2016, </w:t>
      </w:r>
      <w:proofErr w:type="gram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11:</w:t>
      </w:r>
      <w:proofErr w:type="gram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53 </w:t>
      </w:r>
    </w:p>
    <w:p w14:paraId="73D2913E" w14:textId="55B56B48" w:rsidR="00B82E26" w:rsidRPr="00410ED1" w:rsidRDefault="00053367" w:rsidP="00B82E26">
      <w:pPr>
        <w:spacing w:after="0" w:line="36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</w:pPr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The Bach Files,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considerat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drept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unul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dintre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cele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mai moderne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spectacole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ultimii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ani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a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avut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premiera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cadrul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Festivalului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George Enescu 2015. Alexandru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Darie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directorul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Teatrului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Bulandra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muzicianul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Zoli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Toth au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fost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invitaţi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Adevărul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Live,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într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-o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discuţie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legată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teatrul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contemporan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ţine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pasul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vremurile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tehnologia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Spectacolul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se va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juca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ultima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zi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FNT,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duminică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la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Teatrul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Bulandra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la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orele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18.00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20.00.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regia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lui Alexandru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Darie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scenografie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Octavian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Neculai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muzica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regretatului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compozitor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Adrian Enescu, The Bach Files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-a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făcut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intrare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triumfală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reprezentaţie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specială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Bulandra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cadrul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Festivalului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Enescu. Un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spectacol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sparge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toate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tiparele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teatrul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românesc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. "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Într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-o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dimineaţă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primesc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neaşteptate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vizita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marelui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meu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prieten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compozitor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Adrian Enescu, care-mi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spune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scris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muzică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fusion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inspirată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compoziţiile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lui Johann Sebastian Bach. O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muzică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o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modernitate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sfâşietoare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teme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cunoscute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ale lui Bach, dar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contrateme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subteme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surprinzătoare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scoase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lumină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măruntaiele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complicatelor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partituri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geniului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superb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interpretate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live de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Zoli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Toth Quartet. O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lume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când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tristă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când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explodând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bucurie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plină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viaţă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M-am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gândit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instantaneu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această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muzică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cinematografică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poate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da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naştere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unui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"film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teatral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" al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unei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dramatice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poveşti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viaţă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fir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lagătură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prin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timp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între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epoca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istorică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lui Bach si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virulenţa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epocii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gram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moderne!</w:t>
      </w:r>
      <w:proofErr w:type="gram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",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declară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Ducu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Darie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The Bach </w:t>
      </w:r>
      <w:proofErr w:type="gram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Files:</w:t>
      </w:r>
      <w:proofErr w:type="gram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un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detectiv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particular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caută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într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-o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metropolă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creuzet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tuturor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timpurilor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lumilor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posibilităţilor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o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descedentă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marelui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compozitor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un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suflet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rătăcit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Un thriller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accente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SF, o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poveste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tulburătoare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despre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iubire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frumuseţe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despre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lupta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dintre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bine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rău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despre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căutarea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sine. Un film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viu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actorii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tranformaţi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imagini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alb-negru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se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dizolvă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se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suprapun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supraanimează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îşi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trăiesc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îşi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spun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povestea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peste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desenele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animate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cinetica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unei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imense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benzi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desenate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creată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Octavian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Neculai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Un film 2D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creat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elemente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3D vii,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teatrale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Un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spectacol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condus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exclusivitate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muzică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Cum s-a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născut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acest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spectacol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adună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un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loc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arta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vizuală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teatrul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coregrafia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proofErr w:type="gram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muzica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?</w:t>
      </w:r>
      <w:proofErr w:type="gram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Alexandru </w:t>
      </w:r>
      <w:proofErr w:type="spellStart"/>
      <w:proofErr w:type="gram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Darie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:</w:t>
      </w:r>
      <w:proofErr w:type="gram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Adrian (Enescu)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mi-a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dat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un CD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serie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piese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inspirate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Bach. Am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luat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acest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CD, l-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am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ascultat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am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fost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loc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fascinat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ce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extraordinar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demers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au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făcut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doi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Adrian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Zoli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luând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teme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ascunse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uneori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punându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-le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faţă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tranformând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lucrurile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cum nu te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aşteptai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tot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ascultând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mi-a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venit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ideea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scriu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poveste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naivă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amuzantă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elemente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inedit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Documentându-mă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am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descoperit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lângă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un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compozitor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prolific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lastRenderedPageBreak/>
        <w:t xml:space="preserve">Bach a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fost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un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tată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prolific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umpluse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Europa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descendenţi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descendente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Atunci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am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imaginat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poveste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într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-o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metropolă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sufocată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poluare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un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detectiv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particular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caută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ultima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descendentă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lui Bach.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Între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timp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au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apărut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păpuşi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actori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Un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lucru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extraordinar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fost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viziunea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asta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foarte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greu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obţiunt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s-a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obţinut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Zoli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ştiu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erai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un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admirator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 lui Adrian Enescu.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Zoli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gram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Toth:</w:t>
      </w:r>
      <w:proofErr w:type="gram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L-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am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cunoscut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mult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mai bine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după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ce ne-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am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împrietenit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Am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avut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onoarea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bucuria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să-l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cunosc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omul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Adrian Enescu,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alături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care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efectiv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am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avut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prietenie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foarte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strânsă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Dacă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nu ne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vedeam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săptămână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era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problemă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2009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am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lucrat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prima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oară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cu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el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când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mi-a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dedicat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lucrare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„Domino“. Mai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târziu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s-a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născut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Zoli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Toth Project.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După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am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găsit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formula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am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lucrat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repertoriu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am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decis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împreună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gram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ca</w:t>
      </w:r>
      <w:proofErr w:type="gram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Bach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fie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cel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pe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îl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va </w:t>
      </w:r>
      <w:proofErr w:type="spellStart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>diseca</w:t>
      </w:r>
      <w:proofErr w:type="spellEnd"/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Adrian. </w:t>
      </w:r>
    </w:p>
    <w:p w14:paraId="77AA13BA" w14:textId="7DF67AD1" w:rsidR="00447F06" w:rsidRPr="00B82E26" w:rsidRDefault="00053367" w:rsidP="00B82E26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fr-FR"/>
        </w:rPr>
      </w:pPr>
      <w:r w:rsidRPr="00410ED1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br/>
      </w:r>
    </w:p>
    <w:sectPr w:rsidR="00447F06" w:rsidRPr="00B82E2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597E8" w14:textId="77777777" w:rsidR="00804435" w:rsidRDefault="00804435" w:rsidP="00BE2D37">
      <w:pPr>
        <w:spacing w:after="0" w:line="240" w:lineRule="auto"/>
      </w:pPr>
      <w:r>
        <w:separator/>
      </w:r>
    </w:p>
  </w:endnote>
  <w:endnote w:type="continuationSeparator" w:id="0">
    <w:p w14:paraId="007B5416" w14:textId="77777777" w:rsidR="00804435" w:rsidRDefault="00804435" w:rsidP="00BE2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59911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EDA54B" w14:textId="77777777" w:rsidR="0008281C" w:rsidRDefault="0008281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1315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14:paraId="48EAF92D" w14:textId="77777777" w:rsidR="0008281C" w:rsidRDefault="000828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5927D" w14:textId="77777777" w:rsidR="00804435" w:rsidRDefault="00804435" w:rsidP="00BE2D37">
      <w:pPr>
        <w:spacing w:after="0" w:line="240" w:lineRule="auto"/>
      </w:pPr>
      <w:r>
        <w:separator/>
      </w:r>
    </w:p>
  </w:footnote>
  <w:footnote w:type="continuationSeparator" w:id="0">
    <w:p w14:paraId="20706D46" w14:textId="77777777" w:rsidR="00804435" w:rsidRDefault="00804435" w:rsidP="00BE2D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75C"/>
    <w:rsid w:val="00004245"/>
    <w:rsid w:val="00007B75"/>
    <w:rsid w:val="0001480B"/>
    <w:rsid w:val="00015A80"/>
    <w:rsid w:val="00033391"/>
    <w:rsid w:val="0003713E"/>
    <w:rsid w:val="00037446"/>
    <w:rsid w:val="00040B5B"/>
    <w:rsid w:val="00053367"/>
    <w:rsid w:val="000611AB"/>
    <w:rsid w:val="00062A58"/>
    <w:rsid w:val="00075CC5"/>
    <w:rsid w:val="0008196D"/>
    <w:rsid w:val="0008281C"/>
    <w:rsid w:val="00084074"/>
    <w:rsid w:val="00095AFD"/>
    <w:rsid w:val="000B2191"/>
    <w:rsid w:val="000B4091"/>
    <w:rsid w:val="000E47B9"/>
    <w:rsid w:val="000E6982"/>
    <w:rsid w:val="00115180"/>
    <w:rsid w:val="00163AD5"/>
    <w:rsid w:val="001800C0"/>
    <w:rsid w:val="00197D06"/>
    <w:rsid w:val="001A4854"/>
    <w:rsid w:val="001B3AE1"/>
    <w:rsid w:val="001C282B"/>
    <w:rsid w:val="002521C0"/>
    <w:rsid w:val="00263AFF"/>
    <w:rsid w:val="002702EA"/>
    <w:rsid w:val="00290FDF"/>
    <w:rsid w:val="002A1DFB"/>
    <w:rsid w:val="002A3B30"/>
    <w:rsid w:val="002B165A"/>
    <w:rsid w:val="002C2475"/>
    <w:rsid w:val="002F029F"/>
    <w:rsid w:val="003068F5"/>
    <w:rsid w:val="00313B18"/>
    <w:rsid w:val="00317204"/>
    <w:rsid w:val="00321542"/>
    <w:rsid w:val="00331662"/>
    <w:rsid w:val="003329AA"/>
    <w:rsid w:val="003721B5"/>
    <w:rsid w:val="003723AD"/>
    <w:rsid w:val="00377F95"/>
    <w:rsid w:val="00382F1B"/>
    <w:rsid w:val="003930C2"/>
    <w:rsid w:val="003964EA"/>
    <w:rsid w:val="003B7B26"/>
    <w:rsid w:val="003C2205"/>
    <w:rsid w:val="003D1066"/>
    <w:rsid w:val="003D1A96"/>
    <w:rsid w:val="003F79CE"/>
    <w:rsid w:val="00405A3E"/>
    <w:rsid w:val="00410ED1"/>
    <w:rsid w:val="00421CEC"/>
    <w:rsid w:val="00447F06"/>
    <w:rsid w:val="00452753"/>
    <w:rsid w:val="00461C60"/>
    <w:rsid w:val="0046301F"/>
    <w:rsid w:val="00480609"/>
    <w:rsid w:val="00491CBB"/>
    <w:rsid w:val="00493220"/>
    <w:rsid w:val="004B39FA"/>
    <w:rsid w:val="004C0DFA"/>
    <w:rsid w:val="004D09FA"/>
    <w:rsid w:val="004D469F"/>
    <w:rsid w:val="004E1CB9"/>
    <w:rsid w:val="004E22EF"/>
    <w:rsid w:val="004F1782"/>
    <w:rsid w:val="00556AC0"/>
    <w:rsid w:val="005705AE"/>
    <w:rsid w:val="0057201A"/>
    <w:rsid w:val="00583CCB"/>
    <w:rsid w:val="005875A4"/>
    <w:rsid w:val="005A07CA"/>
    <w:rsid w:val="005C77A5"/>
    <w:rsid w:val="0061285F"/>
    <w:rsid w:val="006139F5"/>
    <w:rsid w:val="006236DE"/>
    <w:rsid w:val="0064153E"/>
    <w:rsid w:val="00641DE6"/>
    <w:rsid w:val="006974F7"/>
    <w:rsid w:val="006B6468"/>
    <w:rsid w:val="006E231F"/>
    <w:rsid w:val="006F5730"/>
    <w:rsid w:val="00715FBF"/>
    <w:rsid w:val="00717D2A"/>
    <w:rsid w:val="00721C40"/>
    <w:rsid w:val="00722348"/>
    <w:rsid w:val="007328F8"/>
    <w:rsid w:val="00744211"/>
    <w:rsid w:val="00744BCB"/>
    <w:rsid w:val="00765CB4"/>
    <w:rsid w:val="007735DF"/>
    <w:rsid w:val="00782394"/>
    <w:rsid w:val="007B436A"/>
    <w:rsid w:val="007B508E"/>
    <w:rsid w:val="007B70CE"/>
    <w:rsid w:val="007C2E4D"/>
    <w:rsid w:val="007D0513"/>
    <w:rsid w:val="007E63E2"/>
    <w:rsid w:val="00804435"/>
    <w:rsid w:val="008263EA"/>
    <w:rsid w:val="00830356"/>
    <w:rsid w:val="0086461B"/>
    <w:rsid w:val="00864FA9"/>
    <w:rsid w:val="00872C50"/>
    <w:rsid w:val="00874A9B"/>
    <w:rsid w:val="00880852"/>
    <w:rsid w:val="008B0C04"/>
    <w:rsid w:val="008C286B"/>
    <w:rsid w:val="008D7654"/>
    <w:rsid w:val="008D7A7E"/>
    <w:rsid w:val="008F57E6"/>
    <w:rsid w:val="008F75B3"/>
    <w:rsid w:val="00901315"/>
    <w:rsid w:val="00920F73"/>
    <w:rsid w:val="00923F00"/>
    <w:rsid w:val="009314AD"/>
    <w:rsid w:val="009425CB"/>
    <w:rsid w:val="009653B6"/>
    <w:rsid w:val="009B09DA"/>
    <w:rsid w:val="009C4FAA"/>
    <w:rsid w:val="009D1185"/>
    <w:rsid w:val="009D453C"/>
    <w:rsid w:val="009E4B41"/>
    <w:rsid w:val="00A36920"/>
    <w:rsid w:val="00A45896"/>
    <w:rsid w:val="00A50223"/>
    <w:rsid w:val="00A741CA"/>
    <w:rsid w:val="00AA35EF"/>
    <w:rsid w:val="00AD17B4"/>
    <w:rsid w:val="00AE0507"/>
    <w:rsid w:val="00AE7048"/>
    <w:rsid w:val="00AF4B82"/>
    <w:rsid w:val="00B06783"/>
    <w:rsid w:val="00B070EB"/>
    <w:rsid w:val="00B23153"/>
    <w:rsid w:val="00B64849"/>
    <w:rsid w:val="00B70D41"/>
    <w:rsid w:val="00B800B5"/>
    <w:rsid w:val="00B81751"/>
    <w:rsid w:val="00B820DA"/>
    <w:rsid w:val="00B821CA"/>
    <w:rsid w:val="00B82E26"/>
    <w:rsid w:val="00B85A6A"/>
    <w:rsid w:val="00BA3E2C"/>
    <w:rsid w:val="00BA6B01"/>
    <w:rsid w:val="00BC742F"/>
    <w:rsid w:val="00BD13FA"/>
    <w:rsid w:val="00BE2993"/>
    <w:rsid w:val="00BE2D37"/>
    <w:rsid w:val="00BF4DE5"/>
    <w:rsid w:val="00C20E49"/>
    <w:rsid w:val="00C269B6"/>
    <w:rsid w:val="00C44D9A"/>
    <w:rsid w:val="00C56C79"/>
    <w:rsid w:val="00C75BCE"/>
    <w:rsid w:val="00C84FDF"/>
    <w:rsid w:val="00C87AD7"/>
    <w:rsid w:val="00CB0B74"/>
    <w:rsid w:val="00CB565E"/>
    <w:rsid w:val="00CB7676"/>
    <w:rsid w:val="00CC3020"/>
    <w:rsid w:val="00CD38EA"/>
    <w:rsid w:val="00CD4FBF"/>
    <w:rsid w:val="00CD5667"/>
    <w:rsid w:val="00CE54D9"/>
    <w:rsid w:val="00CF6FFE"/>
    <w:rsid w:val="00D13E29"/>
    <w:rsid w:val="00D32948"/>
    <w:rsid w:val="00D37B3C"/>
    <w:rsid w:val="00D433D0"/>
    <w:rsid w:val="00D466B2"/>
    <w:rsid w:val="00D64BC5"/>
    <w:rsid w:val="00D96443"/>
    <w:rsid w:val="00DB1FD6"/>
    <w:rsid w:val="00DD072D"/>
    <w:rsid w:val="00DD33E3"/>
    <w:rsid w:val="00DD4439"/>
    <w:rsid w:val="00E12F9A"/>
    <w:rsid w:val="00E27D9D"/>
    <w:rsid w:val="00E53441"/>
    <w:rsid w:val="00E54FC6"/>
    <w:rsid w:val="00E703A7"/>
    <w:rsid w:val="00E77FC1"/>
    <w:rsid w:val="00EA3BBA"/>
    <w:rsid w:val="00EB78E4"/>
    <w:rsid w:val="00EC126A"/>
    <w:rsid w:val="00ED4F4C"/>
    <w:rsid w:val="00ED675C"/>
    <w:rsid w:val="00EF26A4"/>
    <w:rsid w:val="00F101AE"/>
    <w:rsid w:val="00F2112C"/>
    <w:rsid w:val="00F21AC7"/>
    <w:rsid w:val="00F61C99"/>
    <w:rsid w:val="00F63820"/>
    <w:rsid w:val="00F7509E"/>
    <w:rsid w:val="00F775A6"/>
    <w:rsid w:val="00F82DD8"/>
    <w:rsid w:val="00F97915"/>
    <w:rsid w:val="00FA0CBA"/>
    <w:rsid w:val="00FA1E8F"/>
    <w:rsid w:val="00FB1434"/>
    <w:rsid w:val="00FC3267"/>
    <w:rsid w:val="00FD3A94"/>
    <w:rsid w:val="00FE1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517F9"/>
  <w15:docId w15:val="{67717AE1-B3B6-47D0-BF23-5B1D55895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7F0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E2D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37"/>
  </w:style>
  <w:style w:type="paragraph" w:styleId="Footer">
    <w:name w:val="footer"/>
    <w:basedOn w:val="Normal"/>
    <w:link w:val="FooterChar"/>
    <w:uiPriority w:val="99"/>
    <w:unhideWhenUsed/>
    <w:rsid w:val="00BE2D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4F7BC-DF6D-436E-96CF-B50B9D5C0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14</Pages>
  <Words>5157</Words>
  <Characters>29400</Characters>
  <Application>Microsoft Office Word</Application>
  <DocSecurity>0</DocSecurity>
  <Lines>245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</dc:creator>
  <cp:lastModifiedBy>ALICE BODOC</cp:lastModifiedBy>
  <cp:revision>10</cp:revision>
  <dcterms:created xsi:type="dcterms:W3CDTF">2019-04-03T15:56:00Z</dcterms:created>
  <dcterms:modified xsi:type="dcterms:W3CDTF">2021-11-06T16:24:00Z</dcterms:modified>
</cp:coreProperties>
</file>